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F4B6A" w14:textId="1C1FAEC2" w:rsidR="00437C78" w:rsidRPr="00B244B0" w:rsidRDefault="00437C78" w:rsidP="00B84E16">
      <w:pPr>
        <w:jc w:val="both"/>
        <w:rPr>
          <w:rFonts w:ascii="Arial" w:hAnsi="Arial" w:cs="Arial"/>
          <w:sz w:val="24"/>
          <w:szCs w:val="24"/>
          <w:lang w:val="fr-CA"/>
        </w:rPr>
      </w:pPr>
      <w:r w:rsidRPr="00B244B0">
        <w:rPr>
          <w:rFonts w:ascii="Arial" w:hAnsi="Arial" w:cs="Arial"/>
          <w:sz w:val="24"/>
          <w:szCs w:val="24"/>
          <w:lang w:val="fr-CA"/>
        </w:rPr>
        <w:t>Mont</w:t>
      </w:r>
      <w:r w:rsidR="00C65F25" w:rsidRPr="00B244B0">
        <w:rPr>
          <w:rFonts w:ascii="Arial" w:hAnsi="Arial" w:cs="Arial"/>
          <w:sz w:val="24"/>
          <w:szCs w:val="24"/>
          <w:lang w:val="fr-CA"/>
        </w:rPr>
        <w:t>réal</w:t>
      </w:r>
      <w:r w:rsidRPr="00B244B0">
        <w:rPr>
          <w:rFonts w:ascii="Arial" w:hAnsi="Arial" w:cs="Arial"/>
          <w:sz w:val="24"/>
          <w:szCs w:val="24"/>
          <w:lang w:val="fr-CA"/>
        </w:rPr>
        <w:t xml:space="preserve">, le 10 </w:t>
      </w:r>
      <w:r w:rsidR="00BF5DC5" w:rsidRPr="00B244B0">
        <w:rPr>
          <w:rFonts w:ascii="Arial" w:hAnsi="Arial" w:cs="Arial"/>
          <w:sz w:val="24"/>
          <w:szCs w:val="24"/>
          <w:lang w:val="fr-CA"/>
        </w:rPr>
        <w:t>avril</w:t>
      </w:r>
      <w:r w:rsidRPr="00B244B0">
        <w:rPr>
          <w:rFonts w:ascii="Arial" w:hAnsi="Arial" w:cs="Arial"/>
          <w:sz w:val="24"/>
          <w:szCs w:val="24"/>
          <w:lang w:val="fr-CA"/>
        </w:rPr>
        <w:t xml:space="preserve"> 2024</w:t>
      </w:r>
    </w:p>
    <w:p w14:paraId="2EAA3E28" w14:textId="77777777" w:rsidR="00437C78" w:rsidRDefault="00437C78" w:rsidP="00B84E16">
      <w:pPr>
        <w:jc w:val="both"/>
        <w:rPr>
          <w:rFonts w:ascii="Arial" w:hAnsi="Arial" w:cs="Arial"/>
          <w:sz w:val="24"/>
          <w:szCs w:val="24"/>
          <w:lang w:val="fr-CA"/>
        </w:rPr>
      </w:pPr>
    </w:p>
    <w:p w14:paraId="3AF742EA" w14:textId="77777777" w:rsidR="00F26054" w:rsidRPr="00B244B0" w:rsidRDefault="00F26054" w:rsidP="00B84E16">
      <w:pPr>
        <w:jc w:val="both"/>
        <w:rPr>
          <w:rFonts w:ascii="Arial" w:hAnsi="Arial" w:cs="Arial"/>
          <w:sz w:val="24"/>
          <w:szCs w:val="24"/>
          <w:lang w:val="fr-CA"/>
        </w:rPr>
      </w:pPr>
    </w:p>
    <w:p w14:paraId="6D969CA7" w14:textId="0B9B4C65" w:rsidR="00437C78" w:rsidRPr="00B244B0" w:rsidRDefault="00437C78" w:rsidP="003965FE">
      <w:pPr>
        <w:spacing w:after="0" w:line="240" w:lineRule="auto"/>
        <w:jc w:val="both"/>
        <w:rPr>
          <w:rFonts w:ascii="Arial" w:hAnsi="Arial" w:cs="Arial"/>
          <w:sz w:val="24"/>
          <w:szCs w:val="24"/>
          <w:lang w:val="fr-CA"/>
        </w:rPr>
      </w:pPr>
      <w:r w:rsidRPr="00B244B0">
        <w:rPr>
          <w:rFonts w:ascii="Arial" w:hAnsi="Arial" w:cs="Arial"/>
          <w:sz w:val="24"/>
          <w:szCs w:val="24"/>
          <w:lang w:val="fr-CA"/>
        </w:rPr>
        <w:t>Monsieur Luc Boileau</w:t>
      </w:r>
    </w:p>
    <w:p w14:paraId="2488FD2E" w14:textId="5793CCA5" w:rsidR="00437C78" w:rsidRPr="00B244B0" w:rsidRDefault="00437C78" w:rsidP="003965FE">
      <w:pPr>
        <w:spacing w:after="0" w:line="240" w:lineRule="auto"/>
        <w:jc w:val="both"/>
        <w:rPr>
          <w:rFonts w:ascii="Arial" w:hAnsi="Arial" w:cs="Arial"/>
          <w:sz w:val="24"/>
          <w:szCs w:val="24"/>
          <w:lang w:val="fr-CA"/>
        </w:rPr>
      </w:pPr>
      <w:r w:rsidRPr="00B244B0">
        <w:rPr>
          <w:rFonts w:ascii="Arial" w:hAnsi="Arial" w:cs="Arial"/>
          <w:sz w:val="24"/>
          <w:szCs w:val="24"/>
          <w:lang w:val="fr-CA"/>
        </w:rPr>
        <w:t xml:space="preserve">Directeur de la santé publique et </w:t>
      </w:r>
      <w:r w:rsidR="004C4654">
        <w:rPr>
          <w:rFonts w:ascii="Arial" w:hAnsi="Arial" w:cs="Arial"/>
          <w:sz w:val="24"/>
          <w:szCs w:val="24"/>
          <w:lang w:val="fr-CA"/>
        </w:rPr>
        <w:t>s</w:t>
      </w:r>
      <w:r w:rsidRPr="00B244B0">
        <w:rPr>
          <w:rFonts w:ascii="Arial" w:hAnsi="Arial" w:cs="Arial"/>
          <w:sz w:val="24"/>
          <w:szCs w:val="24"/>
          <w:lang w:val="fr-CA"/>
        </w:rPr>
        <w:t>ous-ministre adjoint</w:t>
      </w:r>
    </w:p>
    <w:p w14:paraId="048E3016" w14:textId="722134EA" w:rsidR="00437C78" w:rsidRPr="00B244B0" w:rsidRDefault="00437C78" w:rsidP="003965FE">
      <w:pPr>
        <w:spacing w:after="0" w:line="240" w:lineRule="auto"/>
        <w:jc w:val="both"/>
        <w:rPr>
          <w:rFonts w:ascii="Arial" w:hAnsi="Arial" w:cs="Arial"/>
          <w:sz w:val="24"/>
          <w:szCs w:val="24"/>
          <w:lang w:val="fr-CA"/>
        </w:rPr>
      </w:pPr>
      <w:r w:rsidRPr="00B244B0">
        <w:rPr>
          <w:rFonts w:ascii="Arial" w:hAnsi="Arial" w:cs="Arial"/>
          <w:sz w:val="24"/>
          <w:szCs w:val="24"/>
          <w:lang w:val="fr-CA"/>
        </w:rPr>
        <w:t>Édifice Catherine-De-Longpré</w:t>
      </w:r>
    </w:p>
    <w:p w14:paraId="4A45C847" w14:textId="0E5A75CA" w:rsidR="00437C78" w:rsidRPr="00B244B0" w:rsidRDefault="00437C78" w:rsidP="003965FE">
      <w:pPr>
        <w:spacing w:after="0" w:line="240" w:lineRule="auto"/>
        <w:jc w:val="both"/>
        <w:rPr>
          <w:rFonts w:ascii="Arial" w:hAnsi="Arial" w:cs="Arial"/>
          <w:sz w:val="24"/>
          <w:szCs w:val="24"/>
          <w:lang w:val="fr-CA"/>
        </w:rPr>
      </w:pPr>
      <w:r w:rsidRPr="00B244B0">
        <w:rPr>
          <w:rFonts w:ascii="Arial" w:hAnsi="Arial" w:cs="Arial"/>
          <w:sz w:val="24"/>
          <w:szCs w:val="24"/>
          <w:lang w:val="fr-CA"/>
        </w:rPr>
        <w:t>1075 Chemin Sainte-Foy, 12</w:t>
      </w:r>
      <w:r w:rsidRPr="00B244B0">
        <w:rPr>
          <w:rFonts w:ascii="Arial" w:hAnsi="Arial" w:cs="Arial"/>
          <w:sz w:val="24"/>
          <w:szCs w:val="24"/>
          <w:vertAlign w:val="superscript"/>
          <w:lang w:val="fr-CA"/>
        </w:rPr>
        <w:t>e</w:t>
      </w:r>
      <w:r w:rsidRPr="00B244B0">
        <w:rPr>
          <w:rFonts w:ascii="Arial" w:hAnsi="Arial" w:cs="Arial"/>
          <w:sz w:val="24"/>
          <w:szCs w:val="24"/>
          <w:lang w:val="fr-CA"/>
        </w:rPr>
        <w:t xml:space="preserve"> étage</w:t>
      </w:r>
    </w:p>
    <w:p w14:paraId="1263810C" w14:textId="2A0A7A1F" w:rsidR="00437C78" w:rsidRDefault="00437C78" w:rsidP="003965FE">
      <w:pPr>
        <w:spacing w:after="0" w:line="240" w:lineRule="auto"/>
        <w:jc w:val="both"/>
        <w:rPr>
          <w:rFonts w:ascii="Arial" w:hAnsi="Arial" w:cs="Arial"/>
          <w:sz w:val="24"/>
          <w:szCs w:val="24"/>
          <w:lang w:val="fr-CA"/>
        </w:rPr>
      </w:pPr>
      <w:r w:rsidRPr="00B244B0">
        <w:rPr>
          <w:rFonts w:ascii="Arial" w:hAnsi="Arial" w:cs="Arial"/>
          <w:sz w:val="24"/>
          <w:szCs w:val="24"/>
          <w:lang w:val="fr-CA"/>
        </w:rPr>
        <w:t>Québec</w:t>
      </w:r>
      <w:r w:rsidR="009C5989">
        <w:rPr>
          <w:rFonts w:ascii="Arial" w:hAnsi="Arial" w:cs="Arial"/>
          <w:sz w:val="24"/>
          <w:szCs w:val="24"/>
          <w:lang w:val="fr-CA"/>
        </w:rPr>
        <w:t xml:space="preserve"> </w:t>
      </w:r>
      <w:r w:rsidRPr="00B244B0">
        <w:rPr>
          <w:rFonts w:ascii="Arial" w:hAnsi="Arial" w:cs="Arial"/>
          <w:sz w:val="24"/>
          <w:szCs w:val="24"/>
          <w:lang w:val="fr-CA"/>
        </w:rPr>
        <w:t>(Québec) G1S 2M3</w:t>
      </w:r>
    </w:p>
    <w:p w14:paraId="2A9C13A2" w14:textId="77777777" w:rsidR="00F26054" w:rsidRPr="00B244B0" w:rsidRDefault="00F26054" w:rsidP="003965FE">
      <w:pPr>
        <w:spacing w:after="0" w:line="240" w:lineRule="auto"/>
        <w:jc w:val="both"/>
        <w:rPr>
          <w:rFonts w:ascii="Arial" w:hAnsi="Arial" w:cs="Arial"/>
          <w:sz w:val="24"/>
          <w:szCs w:val="24"/>
          <w:lang w:val="fr-CA"/>
        </w:rPr>
      </w:pPr>
    </w:p>
    <w:p w14:paraId="4D18E98C" w14:textId="77777777" w:rsidR="009C5989" w:rsidRPr="00B244B0" w:rsidRDefault="009C5989" w:rsidP="00B84E16">
      <w:pPr>
        <w:spacing w:line="240" w:lineRule="auto"/>
        <w:jc w:val="both"/>
        <w:rPr>
          <w:rFonts w:ascii="Arial" w:hAnsi="Arial" w:cs="Arial"/>
          <w:sz w:val="24"/>
          <w:szCs w:val="24"/>
          <w:lang w:val="fr-CA"/>
        </w:rPr>
      </w:pPr>
    </w:p>
    <w:p w14:paraId="69819557" w14:textId="70F9CDFF" w:rsidR="00F34B9C" w:rsidRPr="00B244B0" w:rsidRDefault="00F34B9C" w:rsidP="00B84E16">
      <w:pPr>
        <w:spacing w:line="240" w:lineRule="auto"/>
        <w:jc w:val="both"/>
        <w:rPr>
          <w:rFonts w:ascii="Arial" w:hAnsi="Arial" w:cs="Arial"/>
          <w:sz w:val="24"/>
          <w:szCs w:val="24"/>
          <w:lang w:val="fr-CA"/>
        </w:rPr>
      </w:pPr>
      <w:r w:rsidRPr="00B244B0">
        <w:rPr>
          <w:rFonts w:ascii="Arial" w:hAnsi="Arial" w:cs="Arial"/>
          <w:sz w:val="24"/>
          <w:szCs w:val="24"/>
          <w:lang w:val="fr-CA"/>
        </w:rPr>
        <w:t xml:space="preserve">Cc : Justin Trudeau, François Legault, </w:t>
      </w:r>
      <w:r w:rsidR="00D26FD8" w:rsidRPr="00A603F7">
        <w:rPr>
          <w:rFonts w:ascii="Arial" w:hAnsi="Arial" w:cs="Arial"/>
          <w:sz w:val="24"/>
          <w:szCs w:val="24"/>
          <w:lang w:val="fr-CA"/>
        </w:rPr>
        <w:t xml:space="preserve">Mark Holland, </w:t>
      </w:r>
      <w:r w:rsidR="00D26FD8" w:rsidRPr="00B244B0">
        <w:rPr>
          <w:rFonts w:ascii="Arial" w:hAnsi="Arial" w:cs="Arial"/>
          <w:sz w:val="24"/>
          <w:szCs w:val="24"/>
          <w:lang w:val="fr-CA"/>
        </w:rPr>
        <w:t>Christian Dubé</w:t>
      </w:r>
      <w:r w:rsidR="00D26FD8">
        <w:rPr>
          <w:rFonts w:ascii="Arial" w:hAnsi="Arial" w:cs="Arial"/>
          <w:sz w:val="24"/>
          <w:szCs w:val="24"/>
          <w:lang w:val="fr-CA"/>
        </w:rPr>
        <w:t>,</w:t>
      </w:r>
      <w:r w:rsidR="00D26FD8" w:rsidRPr="00B244B0">
        <w:rPr>
          <w:rFonts w:ascii="Arial" w:hAnsi="Arial" w:cs="Arial"/>
          <w:sz w:val="24"/>
          <w:szCs w:val="24"/>
          <w:lang w:val="fr-CA"/>
        </w:rPr>
        <w:t xml:space="preserve"> </w:t>
      </w:r>
      <w:r w:rsidRPr="00B244B0">
        <w:rPr>
          <w:rFonts w:ascii="Arial" w:hAnsi="Arial" w:cs="Arial"/>
          <w:sz w:val="24"/>
          <w:szCs w:val="24"/>
          <w:lang w:val="fr-CA"/>
        </w:rPr>
        <w:t>Theresa Tam</w:t>
      </w:r>
      <w:r w:rsidR="00BF5DC5" w:rsidRPr="00B244B0">
        <w:rPr>
          <w:rFonts w:ascii="Arial" w:hAnsi="Arial" w:cs="Arial"/>
          <w:sz w:val="24"/>
          <w:szCs w:val="24"/>
          <w:lang w:val="fr-CA"/>
        </w:rPr>
        <w:t xml:space="preserve">, </w:t>
      </w:r>
      <w:r w:rsidR="004A1F64" w:rsidRPr="00A603F7">
        <w:rPr>
          <w:rFonts w:ascii="Arial" w:hAnsi="Arial" w:cs="Arial"/>
          <w:sz w:val="24"/>
          <w:szCs w:val="24"/>
          <w:lang w:val="fr-CA"/>
        </w:rPr>
        <w:t xml:space="preserve">Pierre Poilievre, Jagmeet Singh, </w:t>
      </w:r>
      <w:r w:rsidR="00A7557A" w:rsidRPr="00A603F7">
        <w:rPr>
          <w:rFonts w:ascii="Arial" w:hAnsi="Arial" w:cs="Arial"/>
          <w:sz w:val="24"/>
          <w:szCs w:val="24"/>
          <w:lang w:val="fr-CA"/>
        </w:rPr>
        <w:t>Yves-François Blanchet</w:t>
      </w:r>
    </w:p>
    <w:p w14:paraId="7BF5AD0B" w14:textId="77777777" w:rsidR="00F34B9C" w:rsidRDefault="00F34B9C" w:rsidP="00B84E16">
      <w:pPr>
        <w:spacing w:line="240" w:lineRule="auto"/>
        <w:jc w:val="both"/>
        <w:rPr>
          <w:rFonts w:ascii="Arial" w:hAnsi="Arial" w:cs="Arial"/>
          <w:b/>
          <w:bCs/>
          <w:sz w:val="24"/>
          <w:szCs w:val="24"/>
          <w:lang w:val="fr-CA"/>
        </w:rPr>
      </w:pPr>
    </w:p>
    <w:p w14:paraId="62F0A801" w14:textId="77777777" w:rsidR="009C5989" w:rsidRPr="00935015" w:rsidRDefault="009C5989" w:rsidP="00B84E16">
      <w:pPr>
        <w:spacing w:line="240" w:lineRule="auto"/>
        <w:jc w:val="both"/>
        <w:rPr>
          <w:rFonts w:ascii="Arial" w:hAnsi="Arial" w:cs="Arial"/>
          <w:b/>
          <w:bCs/>
          <w:sz w:val="24"/>
          <w:szCs w:val="24"/>
          <w:lang w:val="fr-CA"/>
        </w:rPr>
      </w:pPr>
    </w:p>
    <w:p w14:paraId="3E1C80AB" w14:textId="0C7A3B08" w:rsidR="0054102F" w:rsidRPr="00B244B0" w:rsidRDefault="0054102F" w:rsidP="00B84E16">
      <w:pPr>
        <w:jc w:val="both"/>
        <w:rPr>
          <w:rFonts w:ascii="Arial" w:hAnsi="Arial" w:cs="Arial"/>
          <w:b/>
          <w:bCs/>
          <w:sz w:val="24"/>
          <w:szCs w:val="24"/>
          <w:lang w:val="fr-CA"/>
        </w:rPr>
      </w:pPr>
      <w:r w:rsidRPr="00B244B0">
        <w:rPr>
          <w:rFonts w:ascii="Arial" w:hAnsi="Arial" w:cs="Arial"/>
          <w:b/>
          <w:bCs/>
          <w:sz w:val="24"/>
          <w:szCs w:val="24"/>
          <w:lang w:val="fr-CA"/>
        </w:rPr>
        <w:t xml:space="preserve">Objet : </w:t>
      </w:r>
      <w:r w:rsidR="00437C78" w:rsidRPr="00B244B0">
        <w:rPr>
          <w:rFonts w:ascii="Arial" w:hAnsi="Arial" w:cs="Arial"/>
          <w:b/>
          <w:bCs/>
          <w:sz w:val="24"/>
          <w:szCs w:val="24"/>
          <w:lang w:val="fr-CA"/>
        </w:rPr>
        <w:t xml:space="preserve">Accord mondial sur la </w:t>
      </w:r>
      <w:r w:rsidR="007D5D0B">
        <w:rPr>
          <w:rFonts w:ascii="Arial" w:hAnsi="Arial" w:cs="Arial"/>
          <w:b/>
          <w:bCs/>
          <w:sz w:val="24"/>
          <w:szCs w:val="24"/>
          <w:lang w:val="fr-CA"/>
        </w:rPr>
        <w:t xml:space="preserve">prévention, la </w:t>
      </w:r>
      <w:r w:rsidR="00437C78" w:rsidRPr="00B244B0">
        <w:rPr>
          <w:rFonts w:ascii="Arial" w:hAnsi="Arial" w:cs="Arial"/>
          <w:b/>
          <w:bCs/>
          <w:sz w:val="24"/>
          <w:szCs w:val="24"/>
          <w:lang w:val="fr-CA"/>
        </w:rPr>
        <w:t>préparation et la riposte face aux pandémies de l’OMS</w:t>
      </w:r>
    </w:p>
    <w:p w14:paraId="19638473" w14:textId="77777777" w:rsidR="00A45B11" w:rsidRDefault="00A45B11" w:rsidP="00B84E16">
      <w:pPr>
        <w:pStyle w:val="NormalWeb"/>
        <w:shd w:val="clear" w:color="auto" w:fill="FFFFFF"/>
        <w:jc w:val="both"/>
        <w:rPr>
          <w:rFonts w:ascii="Arial" w:hAnsi="Arial" w:cs="Arial"/>
          <w:color w:val="000000"/>
          <w:lang w:val="fr-CA" w:eastAsia="fr-CA"/>
        </w:rPr>
      </w:pPr>
    </w:p>
    <w:p w14:paraId="02BA5E7A" w14:textId="7F81715B" w:rsidR="0067777A" w:rsidRPr="00935015" w:rsidRDefault="00CB0FD4" w:rsidP="00B84E16">
      <w:pPr>
        <w:pStyle w:val="NormalWeb"/>
        <w:shd w:val="clear" w:color="auto" w:fill="FFFFFF"/>
        <w:jc w:val="both"/>
        <w:rPr>
          <w:rFonts w:ascii="Arial" w:hAnsi="Arial" w:cs="Arial"/>
          <w:color w:val="000000"/>
          <w:lang w:val="fr-CA" w:eastAsia="fr-CA"/>
        </w:rPr>
      </w:pPr>
      <w:r w:rsidRPr="00935015">
        <w:rPr>
          <w:rFonts w:ascii="Arial" w:hAnsi="Arial" w:cs="Arial"/>
          <w:color w:val="000000"/>
          <w:lang w:val="fr-CA" w:eastAsia="fr-CA"/>
        </w:rPr>
        <w:t>Monsieur</w:t>
      </w:r>
      <w:r w:rsidR="00A45B11">
        <w:rPr>
          <w:rFonts w:ascii="Arial" w:hAnsi="Arial" w:cs="Arial"/>
          <w:color w:val="000000"/>
          <w:lang w:val="fr-CA" w:eastAsia="fr-CA"/>
        </w:rPr>
        <w:t xml:space="preserve"> Boileau</w:t>
      </w:r>
      <w:r w:rsidRPr="00935015">
        <w:rPr>
          <w:rFonts w:ascii="Arial" w:hAnsi="Arial" w:cs="Arial"/>
          <w:color w:val="000000"/>
          <w:lang w:val="fr-CA" w:eastAsia="fr-CA"/>
        </w:rPr>
        <w:t>,</w:t>
      </w:r>
    </w:p>
    <w:p w14:paraId="0A06E5F4" w14:textId="497F7C3C" w:rsidR="00AB4A13" w:rsidRDefault="009F1F23" w:rsidP="00437183">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Nous vous contactons car </w:t>
      </w:r>
      <w:r w:rsidR="00F86260">
        <w:rPr>
          <w:rFonts w:ascii="Arial" w:hAnsi="Arial" w:cs="Arial"/>
          <w:color w:val="000000"/>
          <w:lang w:val="fr-CA" w:eastAsia="fr-CA"/>
        </w:rPr>
        <w:t xml:space="preserve">vous êtes </w:t>
      </w:r>
      <w:r w:rsidR="00033128">
        <w:rPr>
          <w:rFonts w:ascii="Arial" w:hAnsi="Arial" w:cs="Arial"/>
          <w:color w:val="000000"/>
          <w:lang w:val="fr-CA" w:eastAsia="fr-CA"/>
        </w:rPr>
        <w:t xml:space="preserve">représentant du Canada pour </w:t>
      </w:r>
      <w:r w:rsidR="00033128" w:rsidRPr="00084311">
        <w:rPr>
          <w:rFonts w:ascii="Arial" w:hAnsi="Arial" w:cs="Arial"/>
          <w:color w:val="000000"/>
          <w:lang w:val="fr-CA" w:eastAsia="fr-CA"/>
        </w:rPr>
        <w:t xml:space="preserve">négocier </w:t>
      </w:r>
      <w:r w:rsidR="00084311" w:rsidRPr="00084311">
        <w:rPr>
          <w:rFonts w:ascii="Arial" w:hAnsi="Arial" w:cs="Arial"/>
          <w:color w:val="000000"/>
          <w:lang w:val="fr-CA" w:eastAsia="fr-CA"/>
        </w:rPr>
        <w:t>l’</w:t>
      </w:r>
      <w:r w:rsidR="00555D0C" w:rsidRPr="00084311">
        <w:rPr>
          <w:rFonts w:ascii="Arial" w:hAnsi="Arial" w:cs="Arial"/>
          <w:color w:val="000000"/>
          <w:lang w:val="fr-CA" w:eastAsia="fr-CA"/>
        </w:rPr>
        <w:t>accord</w:t>
      </w:r>
      <w:r w:rsidR="00084311" w:rsidRPr="00084311">
        <w:rPr>
          <w:rFonts w:ascii="Arial" w:hAnsi="Arial" w:cs="Arial"/>
          <w:color w:val="000000"/>
          <w:lang w:val="fr-CA" w:eastAsia="fr-CA"/>
        </w:rPr>
        <w:t xml:space="preserve"> </w:t>
      </w:r>
      <w:proofErr w:type="gramStart"/>
      <w:r w:rsidR="00084311" w:rsidRPr="00084311">
        <w:rPr>
          <w:rFonts w:ascii="Arial" w:hAnsi="Arial" w:cs="Arial"/>
          <w:color w:val="000000"/>
          <w:lang w:val="fr-CA" w:eastAsia="fr-CA"/>
        </w:rPr>
        <w:t>mondial</w:t>
      </w:r>
      <w:proofErr w:type="gramEnd"/>
      <w:r w:rsidR="00084311" w:rsidRPr="00084311">
        <w:rPr>
          <w:rFonts w:ascii="Arial" w:hAnsi="Arial" w:cs="Arial"/>
          <w:color w:val="000000"/>
          <w:lang w:val="fr-CA" w:eastAsia="fr-CA"/>
        </w:rPr>
        <w:t xml:space="preserve"> sur la prévention, la préparation et la riposte face aux pandémies de l’OMS</w:t>
      </w:r>
      <w:r w:rsidR="00012661">
        <w:rPr>
          <w:rFonts w:ascii="Arial" w:hAnsi="Arial" w:cs="Arial"/>
          <w:color w:val="000000"/>
          <w:lang w:val="fr-CA" w:eastAsia="fr-CA"/>
        </w:rPr>
        <w:t xml:space="preserve">. </w:t>
      </w:r>
      <w:r w:rsidR="00437183">
        <w:rPr>
          <w:rFonts w:ascii="Arial" w:hAnsi="Arial" w:cs="Arial"/>
          <w:color w:val="000000"/>
          <w:lang w:val="fr-CA" w:eastAsia="fr-CA"/>
        </w:rPr>
        <w:t>Bien</w:t>
      </w:r>
      <w:r w:rsidR="00160D88">
        <w:rPr>
          <w:rFonts w:ascii="Arial" w:hAnsi="Arial" w:cs="Arial"/>
          <w:color w:val="000000"/>
          <w:lang w:val="fr-CA" w:eastAsia="fr-CA"/>
        </w:rPr>
        <w:t xml:space="preserve"> </w:t>
      </w:r>
      <w:r w:rsidR="00D11B04" w:rsidRPr="00935015">
        <w:rPr>
          <w:rFonts w:ascii="Arial" w:hAnsi="Arial" w:cs="Arial"/>
          <w:color w:val="000000"/>
          <w:lang w:val="fr-CA" w:eastAsia="fr-CA"/>
        </w:rPr>
        <w:t xml:space="preserve">que vous </w:t>
      </w:r>
      <w:r w:rsidR="00437183">
        <w:rPr>
          <w:rFonts w:ascii="Arial" w:hAnsi="Arial" w:cs="Arial"/>
          <w:color w:val="000000"/>
          <w:lang w:val="fr-CA" w:eastAsia="fr-CA"/>
        </w:rPr>
        <w:t>assu</w:t>
      </w:r>
      <w:r w:rsidR="00D11B04" w:rsidRPr="00935015">
        <w:rPr>
          <w:rFonts w:ascii="Arial" w:hAnsi="Arial" w:cs="Arial"/>
          <w:color w:val="000000"/>
          <w:lang w:val="fr-CA" w:eastAsia="fr-CA"/>
        </w:rPr>
        <w:t>r</w:t>
      </w:r>
      <w:r w:rsidR="00437183">
        <w:rPr>
          <w:rFonts w:ascii="Arial" w:hAnsi="Arial" w:cs="Arial"/>
          <w:color w:val="000000"/>
          <w:lang w:val="fr-CA" w:eastAsia="fr-CA"/>
        </w:rPr>
        <w:t>i</w:t>
      </w:r>
      <w:r w:rsidR="00D11B04" w:rsidRPr="00935015">
        <w:rPr>
          <w:rFonts w:ascii="Arial" w:hAnsi="Arial" w:cs="Arial"/>
          <w:color w:val="000000"/>
          <w:lang w:val="fr-CA" w:eastAsia="fr-CA"/>
        </w:rPr>
        <w:t>ez</w:t>
      </w:r>
      <w:r w:rsidR="00437183">
        <w:rPr>
          <w:rFonts w:ascii="Arial" w:hAnsi="Arial" w:cs="Arial"/>
          <w:color w:val="000000"/>
          <w:lang w:val="fr-CA" w:eastAsia="fr-CA"/>
        </w:rPr>
        <w:t xml:space="preserve"> que vous porterez</w:t>
      </w:r>
      <w:r w:rsidR="00D11B04" w:rsidRPr="00935015">
        <w:rPr>
          <w:rFonts w:ascii="Arial" w:hAnsi="Arial" w:cs="Arial"/>
          <w:color w:val="000000"/>
          <w:lang w:val="fr-CA" w:eastAsia="fr-CA"/>
        </w:rPr>
        <w:t xml:space="preserve"> «</w:t>
      </w:r>
      <w:r w:rsidR="00244AC8">
        <w:rPr>
          <w:rFonts w:ascii="Arial" w:hAnsi="Arial" w:cs="Arial"/>
          <w:color w:val="000000"/>
          <w:lang w:val="fr-CA" w:eastAsia="fr-CA"/>
        </w:rPr>
        <w:t> </w:t>
      </w:r>
      <w:r w:rsidR="00D11B04" w:rsidRPr="00935015">
        <w:rPr>
          <w:rFonts w:ascii="Arial" w:hAnsi="Arial" w:cs="Arial"/>
          <w:color w:val="000000"/>
          <w:lang w:val="fr-CA" w:eastAsia="fr-CA"/>
        </w:rPr>
        <w:t>toute l’attention nécessaire pour ce dossier et que votre priorité demeure la santé de la population dans le respect de ses droits et libertés</w:t>
      </w:r>
      <w:r w:rsidR="00244AC8">
        <w:rPr>
          <w:rFonts w:ascii="Arial" w:hAnsi="Arial" w:cs="Arial"/>
          <w:color w:val="000000"/>
          <w:lang w:val="fr-CA" w:eastAsia="fr-CA"/>
        </w:rPr>
        <w:t> </w:t>
      </w:r>
      <w:r w:rsidR="002A37FE" w:rsidRPr="00935015">
        <w:rPr>
          <w:rFonts w:ascii="Arial" w:hAnsi="Arial" w:cs="Arial"/>
          <w:color w:val="000000"/>
          <w:lang w:val="fr-CA" w:eastAsia="fr-CA"/>
        </w:rPr>
        <w:t>»</w:t>
      </w:r>
      <w:r w:rsidR="00D11B04" w:rsidRPr="00935015">
        <w:rPr>
          <w:rFonts w:ascii="Arial" w:hAnsi="Arial" w:cs="Arial"/>
          <w:color w:val="000000"/>
          <w:lang w:val="fr-CA" w:eastAsia="fr-CA"/>
        </w:rPr>
        <w:t>,</w:t>
      </w:r>
      <w:r w:rsidR="002A37FE" w:rsidRPr="00935015">
        <w:rPr>
          <w:rFonts w:ascii="Arial" w:hAnsi="Arial" w:cs="Arial"/>
          <w:color w:val="000000"/>
          <w:lang w:val="fr-CA" w:eastAsia="fr-CA"/>
        </w:rPr>
        <w:t xml:space="preserve"> </w:t>
      </w:r>
      <w:r w:rsidR="00AB4A13">
        <w:rPr>
          <w:rFonts w:ascii="Arial" w:hAnsi="Arial" w:cs="Arial"/>
          <w:color w:val="000000"/>
          <w:lang w:val="fr-CA" w:eastAsia="fr-CA"/>
        </w:rPr>
        <w:t>vous r</w:t>
      </w:r>
      <w:r w:rsidR="00F34B9C">
        <w:rPr>
          <w:rFonts w:ascii="Arial" w:hAnsi="Arial" w:cs="Arial"/>
          <w:color w:val="000000"/>
          <w:lang w:val="fr-CA" w:eastAsia="fr-CA"/>
        </w:rPr>
        <w:t>este</w:t>
      </w:r>
      <w:r w:rsidR="00AB4A13">
        <w:rPr>
          <w:rFonts w:ascii="Arial" w:hAnsi="Arial" w:cs="Arial"/>
          <w:color w:val="000000"/>
          <w:lang w:val="fr-CA" w:eastAsia="fr-CA"/>
        </w:rPr>
        <w:t>z</w:t>
      </w:r>
      <w:r w:rsidR="00F34B9C">
        <w:rPr>
          <w:rFonts w:ascii="Arial" w:hAnsi="Arial" w:cs="Arial"/>
          <w:color w:val="000000"/>
          <w:lang w:val="fr-CA" w:eastAsia="fr-CA"/>
        </w:rPr>
        <w:t xml:space="preserve"> très vague.</w:t>
      </w:r>
    </w:p>
    <w:p w14:paraId="4A11C8DA" w14:textId="021CF67D" w:rsidR="002A37FE" w:rsidRDefault="00F34B9C" w:rsidP="00437183">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Cette négociation se déroulant loin des regards et </w:t>
      </w:r>
      <w:r w:rsidR="00160D88">
        <w:rPr>
          <w:rFonts w:ascii="Arial" w:hAnsi="Arial" w:cs="Arial"/>
          <w:color w:val="000000"/>
          <w:lang w:val="fr-CA" w:eastAsia="fr-CA"/>
        </w:rPr>
        <w:t xml:space="preserve">alors </w:t>
      </w:r>
      <w:r>
        <w:rPr>
          <w:rFonts w:ascii="Arial" w:hAnsi="Arial" w:cs="Arial"/>
          <w:color w:val="000000"/>
          <w:lang w:val="fr-CA" w:eastAsia="fr-CA"/>
        </w:rPr>
        <w:t xml:space="preserve">que les enjeux pour notre souveraineté sont majeurs, </w:t>
      </w:r>
      <w:r w:rsidR="008B7CA9">
        <w:rPr>
          <w:rFonts w:ascii="Arial" w:hAnsi="Arial" w:cs="Arial"/>
          <w:color w:val="000000"/>
          <w:lang w:val="fr-CA" w:eastAsia="fr-CA"/>
        </w:rPr>
        <w:t>no</w:t>
      </w:r>
      <w:r>
        <w:rPr>
          <w:rFonts w:ascii="Arial" w:hAnsi="Arial" w:cs="Arial"/>
          <w:color w:val="000000"/>
          <w:lang w:val="fr-CA" w:eastAsia="fr-CA"/>
        </w:rPr>
        <w:t xml:space="preserve">s inquiétudes sont plus vives que jamais. Il </w:t>
      </w:r>
      <w:r w:rsidR="008B7CA9">
        <w:rPr>
          <w:rFonts w:ascii="Arial" w:hAnsi="Arial" w:cs="Arial"/>
          <w:color w:val="000000"/>
          <w:lang w:val="fr-CA" w:eastAsia="fr-CA"/>
        </w:rPr>
        <w:t>nous</w:t>
      </w:r>
      <w:r>
        <w:rPr>
          <w:rFonts w:ascii="Arial" w:hAnsi="Arial" w:cs="Arial"/>
          <w:color w:val="000000"/>
          <w:lang w:val="fr-CA" w:eastAsia="fr-CA"/>
        </w:rPr>
        <w:t xml:space="preserve"> parait donc fondamental que vous répondiez de façon claire </w:t>
      </w:r>
      <w:r w:rsidR="005D4196">
        <w:rPr>
          <w:rFonts w:ascii="Arial" w:hAnsi="Arial" w:cs="Arial"/>
          <w:color w:val="000000"/>
          <w:lang w:val="fr-CA" w:eastAsia="fr-CA"/>
        </w:rPr>
        <w:t xml:space="preserve">et précise </w:t>
      </w:r>
      <w:r w:rsidR="002973BE">
        <w:rPr>
          <w:rFonts w:ascii="Arial" w:hAnsi="Arial" w:cs="Arial"/>
          <w:color w:val="000000"/>
          <w:lang w:val="fr-CA" w:eastAsia="fr-CA"/>
        </w:rPr>
        <w:t>aux</w:t>
      </w:r>
      <w:r w:rsidR="002A37FE" w:rsidRPr="00935015">
        <w:rPr>
          <w:rFonts w:ascii="Arial" w:hAnsi="Arial" w:cs="Arial"/>
          <w:color w:val="000000"/>
          <w:lang w:val="fr-CA" w:eastAsia="fr-CA"/>
        </w:rPr>
        <w:t xml:space="preserve"> questions </w:t>
      </w:r>
      <w:r w:rsidR="002973BE">
        <w:rPr>
          <w:rFonts w:ascii="Arial" w:hAnsi="Arial" w:cs="Arial"/>
          <w:color w:val="000000"/>
          <w:lang w:val="fr-CA" w:eastAsia="fr-CA"/>
        </w:rPr>
        <w:t xml:space="preserve">suivantes </w:t>
      </w:r>
      <w:r>
        <w:rPr>
          <w:rFonts w:ascii="Arial" w:hAnsi="Arial" w:cs="Arial"/>
          <w:color w:val="000000"/>
          <w:lang w:val="fr-CA" w:eastAsia="fr-CA"/>
        </w:rPr>
        <w:t xml:space="preserve">qui concernent toutes les </w:t>
      </w:r>
      <w:r w:rsidR="005D4196">
        <w:rPr>
          <w:rFonts w:ascii="Arial" w:hAnsi="Arial" w:cs="Arial"/>
          <w:color w:val="000000"/>
          <w:lang w:val="fr-CA" w:eastAsia="fr-CA"/>
        </w:rPr>
        <w:t>Québécoises</w:t>
      </w:r>
      <w:r>
        <w:rPr>
          <w:rFonts w:ascii="Arial" w:hAnsi="Arial" w:cs="Arial"/>
          <w:color w:val="000000"/>
          <w:lang w:val="fr-CA" w:eastAsia="fr-CA"/>
        </w:rPr>
        <w:t xml:space="preserve"> et tous les </w:t>
      </w:r>
      <w:r w:rsidR="005D4196">
        <w:rPr>
          <w:rFonts w:ascii="Arial" w:hAnsi="Arial" w:cs="Arial"/>
          <w:color w:val="000000"/>
          <w:lang w:val="fr-CA" w:eastAsia="fr-CA"/>
        </w:rPr>
        <w:t>Québécoi</w:t>
      </w:r>
      <w:r>
        <w:rPr>
          <w:rFonts w:ascii="Arial" w:hAnsi="Arial" w:cs="Arial"/>
          <w:color w:val="000000"/>
          <w:lang w:val="fr-CA" w:eastAsia="fr-CA"/>
        </w:rPr>
        <w:t>s</w:t>
      </w:r>
      <w:r w:rsidR="002A37FE" w:rsidRPr="00935015">
        <w:rPr>
          <w:rFonts w:ascii="Arial" w:hAnsi="Arial" w:cs="Arial"/>
          <w:color w:val="000000"/>
          <w:lang w:val="fr-CA" w:eastAsia="fr-CA"/>
        </w:rPr>
        <w:t xml:space="preserve">. </w:t>
      </w:r>
    </w:p>
    <w:p w14:paraId="7E3C3A01" w14:textId="77777777" w:rsidR="00F34B9C" w:rsidRDefault="00F34B9C" w:rsidP="00D11B04">
      <w:pPr>
        <w:pStyle w:val="NormalWeb"/>
        <w:shd w:val="clear" w:color="auto" w:fill="FFFFFF"/>
        <w:jc w:val="both"/>
        <w:rPr>
          <w:rFonts w:ascii="Arial" w:hAnsi="Arial" w:cs="Arial"/>
          <w:color w:val="000000"/>
          <w:lang w:val="fr-CA" w:eastAsia="fr-CA"/>
        </w:rPr>
      </w:pPr>
    </w:p>
    <w:p w14:paraId="3AB4BAED" w14:textId="142C233B" w:rsidR="00F34B9C" w:rsidRPr="00F34B9C" w:rsidRDefault="00F34B9C" w:rsidP="008F212A">
      <w:pPr>
        <w:pStyle w:val="Titre1"/>
        <w:rPr>
          <w:lang w:val="fr-CA" w:eastAsia="fr-CA"/>
        </w:rPr>
      </w:pPr>
      <w:r w:rsidRPr="00F34B9C">
        <w:rPr>
          <w:lang w:val="fr-CA" w:eastAsia="fr-CA"/>
        </w:rPr>
        <w:t>Question 1 : le Canada restera-t-il souverain?</w:t>
      </w:r>
    </w:p>
    <w:p w14:paraId="7014BBA5" w14:textId="676E3350" w:rsidR="00AD777C" w:rsidRDefault="00F34B9C" w:rsidP="00935015">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Tout d’abord, </w:t>
      </w:r>
      <w:r w:rsidR="00AF0407">
        <w:rPr>
          <w:rFonts w:ascii="Arial" w:hAnsi="Arial" w:cs="Arial"/>
          <w:color w:val="000000"/>
          <w:lang w:val="fr-CA" w:eastAsia="fr-CA"/>
        </w:rPr>
        <w:t>nous</w:t>
      </w:r>
      <w:r>
        <w:rPr>
          <w:rFonts w:ascii="Arial" w:hAnsi="Arial" w:cs="Arial"/>
          <w:color w:val="000000"/>
          <w:lang w:val="fr-CA" w:eastAsia="fr-CA"/>
        </w:rPr>
        <w:t xml:space="preserve"> vous rappel</w:t>
      </w:r>
      <w:r w:rsidR="00AF0407">
        <w:rPr>
          <w:rFonts w:ascii="Arial" w:hAnsi="Arial" w:cs="Arial"/>
          <w:color w:val="000000"/>
          <w:lang w:val="fr-CA" w:eastAsia="fr-CA"/>
        </w:rPr>
        <w:t>ons</w:t>
      </w:r>
      <w:r>
        <w:rPr>
          <w:rFonts w:ascii="Arial" w:hAnsi="Arial" w:cs="Arial"/>
          <w:color w:val="000000"/>
          <w:lang w:val="fr-CA" w:eastAsia="fr-CA"/>
        </w:rPr>
        <w:t xml:space="preserve"> que </w:t>
      </w:r>
      <w:r w:rsidR="00AF0407">
        <w:rPr>
          <w:rFonts w:ascii="Arial" w:hAnsi="Arial" w:cs="Arial"/>
          <w:color w:val="000000"/>
          <w:lang w:val="fr-CA" w:eastAsia="fr-CA"/>
        </w:rPr>
        <w:t xml:space="preserve">cet </w:t>
      </w:r>
      <w:r w:rsidR="00F63E78">
        <w:rPr>
          <w:rFonts w:ascii="Arial" w:hAnsi="Arial" w:cs="Arial"/>
          <w:b/>
          <w:bCs/>
          <w:color w:val="000000"/>
          <w:lang w:val="fr-CA" w:eastAsia="fr-CA"/>
        </w:rPr>
        <w:t>a</w:t>
      </w:r>
      <w:r w:rsidR="00AF0407" w:rsidRPr="00AF0407">
        <w:rPr>
          <w:rFonts w:ascii="Arial" w:hAnsi="Arial" w:cs="Arial"/>
          <w:b/>
          <w:bCs/>
          <w:color w:val="000000"/>
          <w:lang w:val="fr-CA" w:eastAsia="fr-CA"/>
        </w:rPr>
        <w:t>ccord mondial sur la prévention, la préparation et la riposte face aux pandémies de l’OMS</w:t>
      </w:r>
      <w:r w:rsidR="00F63E78">
        <w:rPr>
          <w:rFonts w:ascii="Arial" w:hAnsi="Arial" w:cs="Arial"/>
          <w:b/>
          <w:bCs/>
          <w:color w:val="000000"/>
          <w:lang w:val="fr-CA" w:eastAsia="fr-CA"/>
        </w:rPr>
        <w:t xml:space="preserve"> </w:t>
      </w:r>
      <w:r w:rsidR="00F63E78" w:rsidRPr="00F63E78">
        <w:rPr>
          <w:rFonts w:ascii="Arial" w:hAnsi="Arial" w:cs="Arial"/>
          <w:color w:val="000000"/>
          <w:lang w:val="fr-CA" w:eastAsia="fr-CA"/>
        </w:rPr>
        <w:t>devrait en principe être</w:t>
      </w:r>
      <w:r w:rsidR="002377EF" w:rsidRPr="00F63E78">
        <w:rPr>
          <w:rFonts w:ascii="Arial" w:hAnsi="Arial" w:cs="Arial"/>
          <w:color w:val="000000"/>
          <w:lang w:val="fr-CA" w:eastAsia="fr-CA"/>
        </w:rPr>
        <w:t xml:space="preserve"> </w:t>
      </w:r>
      <w:r w:rsidR="002377EF" w:rsidRPr="00935015">
        <w:rPr>
          <w:rFonts w:ascii="Arial" w:hAnsi="Arial" w:cs="Arial"/>
          <w:color w:val="000000"/>
          <w:lang w:val="fr-CA" w:eastAsia="fr-CA"/>
        </w:rPr>
        <w:t>ratifi</w:t>
      </w:r>
      <w:r w:rsidR="00F63E78">
        <w:rPr>
          <w:rFonts w:ascii="Arial" w:hAnsi="Arial" w:cs="Arial"/>
          <w:color w:val="000000"/>
          <w:lang w:val="fr-CA" w:eastAsia="fr-CA"/>
        </w:rPr>
        <w:t>é</w:t>
      </w:r>
      <w:r w:rsidR="002377EF" w:rsidRPr="00935015">
        <w:rPr>
          <w:rFonts w:ascii="Arial" w:hAnsi="Arial" w:cs="Arial"/>
          <w:color w:val="000000"/>
          <w:lang w:val="fr-CA" w:eastAsia="fr-CA"/>
        </w:rPr>
        <w:t xml:space="preserve"> par les 194 pays membres au mois de mai 2024</w:t>
      </w:r>
      <w:r w:rsidR="00F63E78">
        <w:rPr>
          <w:rFonts w:ascii="Arial" w:hAnsi="Arial" w:cs="Arial"/>
          <w:color w:val="000000"/>
          <w:lang w:val="fr-CA" w:eastAsia="fr-CA"/>
        </w:rPr>
        <w:t xml:space="preserve">. </w:t>
      </w:r>
      <w:r w:rsidR="00E13372">
        <w:rPr>
          <w:rFonts w:ascii="Arial" w:hAnsi="Arial" w:cs="Arial"/>
          <w:color w:val="000000"/>
          <w:lang w:val="fr-CA" w:eastAsia="fr-CA"/>
        </w:rPr>
        <w:t xml:space="preserve">Il </w:t>
      </w:r>
      <w:r w:rsidR="002377EF" w:rsidRPr="00935015">
        <w:rPr>
          <w:rFonts w:ascii="Arial" w:hAnsi="Arial" w:cs="Arial"/>
          <w:color w:val="000000"/>
          <w:lang w:val="fr-CA" w:eastAsia="fr-CA"/>
        </w:rPr>
        <w:t xml:space="preserve">ferait passer l'OMS d’un statut </w:t>
      </w:r>
      <w:r w:rsidR="00A962AD" w:rsidRPr="00935015">
        <w:rPr>
          <w:rFonts w:ascii="Arial" w:hAnsi="Arial" w:cs="Arial"/>
          <w:color w:val="000000"/>
          <w:lang w:val="fr-CA" w:eastAsia="fr-CA"/>
        </w:rPr>
        <w:t xml:space="preserve">actuellement </w:t>
      </w:r>
      <w:r w:rsidR="002377EF" w:rsidRPr="00935015">
        <w:rPr>
          <w:rFonts w:ascii="Arial" w:hAnsi="Arial" w:cs="Arial"/>
          <w:color w:val="000000"/>
          <w:lang w:val="fr-CA" w:eastAsia="fr-CA"/>
        </w:rPr>
        <w:t>consultatif et technique à un statut d’autorité</w:t>
      </w:r>
      <w:r w:rsidR="002377EF" w:rsidRPr="00935015">
        <w:rPr>
          <w:rStyle w:val="Appelnotedebasdep"/>
          <w:rFonts w:ascii="Arial" w:hAnsi="Arial" w:cs="Arial"/>
          <w:color w:val="000000"/>
          <w:lang w:val="fr-CA" w:eastAsia="fr-CA"/>
        </w:rPr>
        <w:footnoteReference w:id="1"/>
      </w:r>
      <w:r>
        <w:rPr>
          <w:rFonts w:ascii="Arial" w:hAnsi="Arial" w:cs="Arial"/>
          <w:color w:val="000000"/>
          <w:lang w:val="fr-CA" w:eastAsia="fr-CA"/>
        </w:rPr>
        <w:t xml:space="preserve">. </w:t>
      </w:r>
      <w:r w:rsidR="00AD777C" w:rsidRPr="00AD777C">
        <w:rPr>
          <w:rFonts w:ascii="Arial" w:hAnsi="Arial" w:cs="Arial"/>
          <w:b/>
          <w:bCs/>
          <w:lang w:val="fr-CA" w:eastAsia="fr-CA"/>
        </w:rPr>
        <w:t xml:space="preserve">L'OMS aurait donc des pouvoirs décisionnels outrepassant la souveraineté des </w:t>
      </w:r>
      <w:r w:rsidR="00E50D9F">
        <w:rPr>
          <w:rFonts w:ascii="Arial" w:hAnsi="Arial" w:cs="Arial"/>
          <w:b/>
          <w:bCs/>
          <w:lang w:val="fr-CA" w:eastAsia="fr-CA"/>
        </w:rPr>
        <w:t>É</w:t>
      </w:r>
      <w:r w:rsidR="00AD777C" w:rsidRPr="00AD777C">
        <w:rPr>
          <w:rFonts w:ascii="Arial" w:hAnsi="Arial" w:cs="Arial"/>
          <w:b/>
          <w:bCs/>
          <w:lang w:val="fr-CA" w:eastAsia="fr-CA"/>
        </w:rPr>
        <w:t>tats en période de pandémie.</w:t>
      </w:r>
    </w:p>
    <w:p w14:paraId="637EF272" w14:textId="037D8AC9" w:rsidR="00AD777C" w:rsidRDefault="009012D0" w:rsidP="00935015">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lastRenderedPageBreak/>
        <w:t>Deux</w:t>
      </w:r>
      <w:r w:rsidR="00AD777C">
        <w:rPr>
          <w:rFonts w:ascii="Arial" w:hAnsi="Arial" w:cs="Arial"/>
          <w:color w:val="000000"/>
          <w:lang w:val="fr-CA" w:eastAsia="fr-CA"/>
        </w:rPr>
        <w:t xml:space="preserve"> évènements particulièrement troublant s’ajoutent à ce changement fondamental : </w:t>
      </w:r>
    </w:p>
    <w:p w14:paraId="31E57130" w14:textId="1C6306EA" w:rsidR="00AD777C" w:rsidRPr="00AD777C" w:rsidRDefault="00AD777C" w:rsidP="000069D1">
      <w:pPr>
        <w:pStyle w:val="NormalWeb"/>
        <w:numPr>
          <w:ilvl w:val="0"/>
          <w:numId w:val="26"/>
        </w:numPr>
        <w:shd w:val="clear" w:color="auto" w:fill="FFFFFF"/>
        <w:jc w:val="both"/>
        <w:rPr>
          <w:rFonts w:ascii="Arial" w:hAnsi="Arial" w:cs="Arial"/>
          <w:color w:val="000000"/>
          <w:lang w:val="fr-CA" w:eastAsia="fr-CA"/>
        </w:rPr>
      </w:pPr>
      <w:r w:rsidRPr="00AD777C">
        <w:rPr>
          <w:rFonts w:ascii="Arial" w:hAnsi="Arial" w:cs="Arial"/>
          <w:color w:val="000000"/>
          <w:lang w:val="fr-CA" w:eastAsia="fr-CA"/>
        </w:rPr>
        <w:t xml:space="preserve">Tout d’abord, </w:t>
      </w:r>
      <w:r w:rsidRPr="00134808">
        <w:rPr>
          <w:rFonts w:ascii="Arial" w:hAnsi="Arial" w:cs="Arial"/>
          <w:b/>
          <w:bCs/>
          <w:color w:val="000000"/>
          <w:lang w:val="fr-CA" w:eastAsia="fr-CA"/>
        </w:rPr>
        <w:t>les critères pour pouvoir déclarer une pandémie ont été allégés</w:t>
      </w:r>
      <w:r w:rsidRPr="00AD777C">
        <w:rPr>
          <w:rFonts w:ascii="Arial" w:hAnsi="Arial" w:cs="Arial"/>
          <w:color w:val="000000"/>
          <w:lang w:val="fr-CA" w:eastAsia="fr-CA"/>
        </w:rPr>
        <w:t xml:space="preserve"> à partir de mai 2009 (rappelons que la « pandémie » de grippe A H1N1 a été déclarée… le 11 juin 2009). La définition du mot pandémie est ainsi passée de (1) « Une pandémie est la propagation mondiale d’une épidémie caractérisée par un nombre énorme de morts et de malades » à (2) « Propagation mondiale d'une nouvelle maladie ». Cet opportun changement de définition perm</w:t>
      </w:r>
      <w:r w:rsidR="00054E4B">
        <w:rPr>
          <w:rFonts w:ascii="Arial" w:hAnsi="Arial" w:cs="Arial"/>
          <w:color w:val="000000"/>
          <w:lang w:val="fr-CA" w:eastAsia="fr-CA"/>
        </w:rPr>
        <w:t>et</w:t>
      </w:r>
      <w:r w:rsidRPr="00AD777C">
        <w:rPr>
          <w:rFonts w:ascii="Arial" w:hAnsi="Arial" w:cs="Arial"/>
          <w:color w:val="000000"/>
          <w:lang w:val="fr-CA" w:eastAsia="fr-CA"/>
        </w:rPr>
        <w:t xml:space="preserve"> </w:t>
      </w:r>
      <w:r w:rsidR="00054E4B">
        <w:rPr>
          <w:rFonts w:ascii="Arial" w:hAnsi="Arial" w:cs="Arial"/>
          <w:color w:val="000000"/>
          <w:lang w:val="fr-CA" w:eastAsia="fr-CA"/>
        </w:rPr>
        <w:t xml:space="preserve">ainsi </w:t>
      </w:r>
      <w:r w:rsidRPr="00AD777C">
        <w:rPr>
          <w:rFonts w:ascii="Arial" w:hAnsi="Arial" w:cs="Arial"/>
          <w:color w:val="000000"/>
          <w:lang w:val="fr-CA" w:eastAsia="fr-CA"/>
        </w:rPr>
        <w:t xml:space="preserve">à l’OMS de déclarer plus facilement un état de pandémie, en retirant de la définition l’élément clé du taux de mortalité, bref de la gravité. </w:t>
      </w:r>
    </w:p>
    <w:p w14:paraId="3AA566BA" w14:textId="7212B879" w:rsidR="00F34B9C" w:rsidRDefault="00AD777C" w:rsidP="00AD777C">
      <w:pPr>
        <w:pStyle w:val="NormalWeb"/>
        <w:numPr>
          <w:ilvl w:val="0"/>
          <w:numId w:val="26"/>
        </w:numPr>
        <w:shd w:val="clear" w:color="auto" w:fill="FFFFFF"/>
        <w:jc w:val="both"/>
        <w:rPr>
          <w:rFonts w:ascii="Arial" w:hAnsi="Arial" w:cs="Arial"/>
          <w:color w:val="000000"/>
          <w:lang w:val="fr-CA" w:eastAsia="fr-CA"/>
        </w:rPr>
      </w:pPr>
      <w:r>
        <w:rPr>
          <w:rFonts w:ascii="Arial" w:hAnsi="Arial" w:cs="Arial"/>
          <w:color w:val="000000"/>
          <w:lang w:val="fr-CA" w:eastAsia="fr-CA"/>
        </w:rPr>
        <w:t>Ensuite, le nouveau traité sur les pandémies prévoit que le directeur général de l’OMS</w:t>
      </w:r>
      <w:r w:rsidR="00F34B9C">
        <w:rPr>
          <w:rFonts w:ascii="Arial" w:hAnsi="Arial" w:cs="Arial"/>
          <w:color w:val="000000"/>
          <w:lang w:val="fr-CA" w:eastAsia="fr-CA"/>
        </w:rPr>
        <w:t xml:space="preserve">, donc </w:t>
      </w:r>
      <w:r w:rsidR="00F34B9C" w:rsidRPr="009717D4">
        <w:rPr>
          <w:rFonts w:ascii="Arial" w:hAnsi="Arial" w:cs="Arial"/>
          <w:b/>
          <w:bCs/>
          <w:color w:val="000000"/>
          <w:lang w:val="fr-CA" w:eastAsia="fr-CA"/>
        </w:rPr>
        <w:t xml:space="preserve">un seul homme, qui plus est non élu, </w:t>
      </w:r>
      <w:r w:rsidR="002377EF" w:rsidRPr="009717D4">
        <w:rPr>
          <w:rFonts w:ascii="Arial" w:hAnsi="Arial" w:cs="Arial"/>
          <w:b/>
          <w:bCs/>
          <w:color w:val="000000"/>
          <w:lang w:val="fr-CA" w:eastAsia="fr-CA"/>
        </w:rPr>
        <w:t>pour</w:t>
      </w:r>
      <w:r w:rsidR="00F34B9C" w:rsidRPr="009717D4">
        <w:rPr>
          <w:rFonts w:ascii="Arial" w:hAnsi="Arial" w:cs="Arial"/>
          <w:b/>
          <w:bCs/>
          <w:color w:val="000000"/>
          <w:lang w:val="fr-CA" w:eastAsia="fr-CA"/>
        </w:rPr>
        <w:t>ra</w:t>
      </w:r>
      <w:r w:rsidR="002377EF" w:rsidRPr="009717D4">
        <w:rPr>
          <w:rFonts w:ascii="Arial" w:hAnsi="Arial" w:cs="Arial"/>
          <w:b/>
          <w:bCs/>
          <w:color w:val="000000"/>
          <w:lang w:val="fr-CA" w:eastAsia="fr-CA"/>
        </w:rPr>
        <w:t xml:space="preserve"> déclarer une pandémie </w:t>
      </w:r>
      <w:r w:rsidR="00F34B9C" w:rsidRPr="009717D4">
        <w:rPr>
          <w:rFonts w:ascii="Arial" w:hAnsi="Arial" w:cs="Arial"/>
          <w:b/>
          <w:bCs/>
          <w:color w:val="000000"/>
          <w:lang w:val="fr-CA" w:eastAsia="fr-CA"/>
        </w:rPr>
        <w:t>à partir du moment où il considérer</w:t>
      </w:r>
      <w:r w:rsidRPr="009717D4">
        <w:rPr>
          <w:rFonts w:ascii="Arial" w:hAnsi="Arial" w:cs="Arial"/>
          <w:b/>
          <w:bCs/>
          <w:color w:val="000000"/>
          <w:lang w:val="fr-CA" w:eastAsia="fr-CA"/>
        </w:rPr>
        <w:t>a</w:t>
      </w:r>
      <w:r w:rsidR="00F34B9C" w:rsidRPr="009717D4">
        <w:rPr>
          <w:rFonts w:ascii="Arial" w:hAnsi="Arial" w:cs="Arial"/>
          <w:b/>
          <w:bCs/>
          <w:color w:val="000000"/>
          <w:lang w:val="fr-CA" w:eastAsia="fr-CA"/>
        </w:rPr>
        <w:t xml:space="preserve"> qu’une maladie</w:t>
      </w:r>
      <w:r w:rsidR="002377EF" w:rsidRPr="009717D4">
        <w:rPr>
          <w:rFonts w:ascii="Arial" w:hAnsi="Arial" w:cs="Arial"/>
          <w:b/>
          <w:bCs/>
          <w:color w:val="000000"/>
          <w:lang w:val="fr-CA" w:eastAsia="fr-CA"/>
        </w:rPr>
        <w:t xml:space="preserve"> </w:t>
      </w:r>
      <w:r w:rsidR="00456E1D" w:rsidRPr="009717D4">
        <w:rPr>
          <w:rFonts w:ascii="Arial" w:hAnsi="Arial" w:cs="Arial"/>
          <w:b/>
          <w:bCs/>
          <w:color w:val="000000"/>
          <w:lang w:val="fr-CA" w:eastAsia="fr-CA"/>
        </w:rPr>
        <w:t>constituerait</w:t>
      </w:r>
      <w:r w:rsidR="00F34B9C" w:rsidRPr="009717D4">
        <w:rPr>
          <w:rFonts w:ascii="Arial" w:hAnsi="Arial" w:cs="Arial"/>
          <w:b/>
          <w:bCs/>
          <w:color w:val="000000"/>
          <w:lang w:val="fr-CA" w:eastAsia="fr-CA"/>
        </w:rPr>
        <w:t xml:space="preserve"> </w:t>
      </w:r>
      <w:r w:rsidR="002377EF" w:rsidRPr="009717D4">
        <w:rPr>
          <w:rFonts w:ascii="Arial" w:hAnsi="Arial" w:cs="Arial"/>
          <w:b/>
          <w:bCs/>
          <w:color w:val="000000"/>
          <w:lang w:val="fr-CA" w:eastAsia="fr-CA"/>
        </w:rPr>
        <w:t xml:space="preserve">une menace </w:t>
      </w:r>
      <w:r w:rsidR="00F34B9C" w:rsidRPr="009717D4">
        <w:rPr>
          <w:rFonts w:ascii="Arial" w:hAnsi="Arial" w:cs="Arial"/>
          <w:b/>
          <w:bCs/>
          <w:color w:val="000000"/>
          <w:lang w:val="fr-CA" w:eastAsia="fr-CA"/>
        </w:rPr>
        <w:t xml:space="preserve">« potentielle » </w:t>
      </w:r>
      <w:r w:rsidR="002377EF" w:rsidRPr="009717D4">
        <w:rPr>
          <w:rFonts w:ascii="Arial" w:hAnsi="Arial" w:cs="Arial"/>
          <w:b/>
          <w:bCs/>
          <w:color w:val="000000"/>
          <w:lang w:val="fr-CA" w:eastAsia="fr-CA"/>
        </w:rPr>
        <w:t>pour la santé</w:t>
      </w:r>
      <w:r w:rsidR="002377EF" w:rsidRPr="00935015">
        <w:rPr>
          <w:rFonts w:ascii="Arial" w:hAnsi="Arial" w:cs="Arial"/>
          <w:color w:val="000000"/>
          <w:lang w:val="fr-CA" w:eastAsia="fr-CA"/>
        </w:rPr>
        <w:t xml:space="preserve"> humaine, animale transférable à l'homme et environnementale.</w:t>
      </w:r>
    </w:p>
    <w:p w14:paraId="464F7713" w14:textId="60286F96" w:rsidR="00423444" w:rsidRDefault="00AD777C" w:rsidP="00935015">
      <w:pPr>
        <w:pStyle w:val="NormalWeb"/>
        <w:shd w:val="clear" w:color="auto" w:fill="FFFFFF"/>
        <w:jc w:val="both"/>
        <w:rPr>
          <w:rFonts w:ascii="Arial" w:hAnsi="Arial" w:cs="Arial"/>
          <w:color w:val="000000"/>
          <w:lang w:val="fr-CA" w:eastAsia="fr-CA"/>
        </w:rPr>
      </w:pPr>
      <w:r>
        <w:rPr>
          <w:rFonts w:ascii="Arial" w:hAnsi="Arial" w:cs="Arial"/>
          <w:lang w:val="fr-CA" w:eastAsia="fr-CA"/>
        </w:rPr>
        <w:t xml:space="preserve">Cela signifie que le </w:t>
      </w:r>
      <w:r w:rsidR="00EB6CBB">
        <w:rPr>
          <w:rFonts w:ascii="Arial" w:hAnsi="Arial" w:cs="Arial"/>
          <w:lang w:val="fr-CA" w:eastAsia="fr-CA"/>
        </w:rPr>
        <w:t>Canada</w:t>
      </w:r>
      <w:r>
        <w:rPr>
          <w:rFonts w:ascii="Arial" w:hAnsi="Arial" w:cs="Arial"/>
          <w:lang w:val="fr-CA" w:eastAsia="fr-CA"/>
        </w:rPr>
        <w:t xml:space="preserve"> devra se conformer aux recommandations d’une seule personne. Si celle-ci décide de confinements ou de campagnes de vaccination obligatoires, il devra en théorie s’exécuter. S’il est toujours possible de dénoncer un traité, la pression internationale qui sera exercée lors d’une prochaine pandémie forcera de fait les États à se conformer. </w:t>
      </w:r>
    </w:p>
    <w:p w14:paraId="6990EC05" w14:textId="71382677" w:rsidR="00F164B3" w:rsidRDefault="00AD777C" w:rsidP="00AD777C">
      <w:pPr>
        <w:pStyle w:val="NormalWeb"/>
        <w:shd w:val="clear" w:color="auto" w:fill="FFFFFF"/>
        <w:jc w:val="both"/>
        <w:rPr>
          <w:rFonts w:ascii="Arial" w:hAnsi="Arial" w:cs="Arial"/>
          <w:color w:val="000000"/>
          <w:lang w:val="fr-CA" w:eastAsia="fr-CA"/>
        </w:rPr>
      </w:pPr>
      <w:r w:rsidRPr="00284CCE">
        <w:rPr>
          <w:rFonts w:ascii="Arial" w:hAnsi="Arial" w:cs="Arial"/>
          <w:b/>
          <w:bCs/>
          <w:color w:val="000000"/>
          <w:lang w:val="fr-CA" w:eastAsia="fr-CA"/>
        </w:rPr>
        <w:t>La santé étant de compétence provinciale, le Québec remet donc une partie de sa souveraineté entre les mains d’une personne non élue, hors du Québec et dont les intérêts peuvent diverger des nôtres</w:t>
      </w:r>
      <w:r>
        <w:rPr>
          <w:rFonts w:ascii="Arial" w:hAnsi="Arial" w:cs="Arial"/>
          <w:color w:val="000000"/>
          <w:lang w:val="fr-CA" w:eastAsia="fr-CA"/>
        </w:rPr>
        <w:t xml:space="preserve">. </w:t>
      </w:r>
      <w:r w:rsidR="00F164B3">
        <w:rPr>
          <w:rFonts w:ascii="Arial" w:hAnsi="Arial" w:cs="Arial"/>
          <w:color w:val="000000"/>
          <w:lang w:val="fr-CA" w:eastAsia="fr-CA"/>
        </w:rPr>
        <w:t>Vous n’êtes pas sans savoir qu’i</w:t>
      </w:r>
      <w:r w:rsidR="00F164B3" w:rsidRPr="00935015">
        <w:rPr>
          <w:rFonts w:ascii="Arial" w:hAnsi="Arial" w:cs="Arial"/>
          <w:color w:val="000000"/>
          <w:lang w:val="fr-CA" w:eastAsia="fr-CA"/>
        </w:rPr>
        <w:t>l est fondamentalement dangereux de déléguer le contrôle de questions complexes ayant une forte incidence sur l’économie, la société et la santé publique à des personnes vivant dans un endroit éloigné, sans affiliation communautaire ou nationale pertinente, ni sans intérêt direct dans les résultats.</w:t>
      </w:r>
    </w:p>
    <w:p w14:paraId="283BD53C" w14:textId="5D0DB54C" w:rsidR="00AD777C" w:rsidRDefault="00AD777C" w:rsidP="00AD777C">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Selon vous, s’ils étaient au courant, </w:t>
      </w:r>
      <w:r w:rsidR="0019757A">
        <w:rPr>
          <w:rFonts w:ascii="Arial" w:hAnsi="Arial" w:cs="Arial"/>
          <w:color w:val="000000"/>
          <w:lang w:val="fr-CA" w:eastAsia="fr-CA"/>
        </w:rPr>
        <w:t>l</w:t>
      </w:r>
      <w:r w:rsidR="0019757A" w:rsidRPr="00935015">
        <w:rPr>
          <w:rFonts w:ascii="Arial" w:hAnsi="Arial" w:cs="Arial"/>
          <w:color w:val="000000"/>
          <w:lang w:val="fr-CA" w:eastAsia="fr-CA"/>
        </w:rPr>
        <w:t>e</w:t>
      </w:r>
      <w:r w:rsidR="0019757A">
        <w:rPr>
          <w:rFonts w:ascii="Arial" w:hAnsi="Arial" w:cs="Arial"/>
          <w:color w:val="000000"/>
          <w:lang w:val="fr-CA" w:eastAsia="fr-CA"/>
        </w:rPr>
        <w:t>s</w:t>
      </w:r>
      <w:r w:rsidR="0019757A" w:rsidRPr="00935015">
        <w:rPr>
          <w:rFonts w:ascii="Arial" w:hAnsi="Arial" w:cs="Arial"/>
          <w:color w:val="000000"/>
          <w:lang w:val="fr-CA" w:eastAsia="fr-CA"/>
        </w:rPr>
        <w:t xml:space="preserve"> Québ</w:t>
      </w:r>
      <w:r w:rsidR="0019757A">
        <w:rPr>
          <w:rFonts w:ascii="Arial" w:hAnsi="Arial" w:cs="Arial"/>
          <w:color w:val="000000"/>
          <w:lang w:val="fr-CA" w:eastAsia="fr-CA"/>
        </w:rPr>
        <w:t>é</w:t>
      </w:r>
      <w:r w:rsidR="0019757A" w:rsidRPr="00935015">
        <w:rPr>
          <w:rFonts w:ascii="Arial" w:hAnsi="Arial" w:cs="Arial"/>
          <w:color w:val="000000"/>
          <w:lang w:val="fr-CA" w:eastAsia="fr-CA"/>
        </w:rPr>
        <w:t>c</w:t>
      </w:r>
      <w:r w:rsidR="0019757A">
        <w:rPr>
          <w:rFonts w:ascii="Arial" w:hAnsi="Arial" w:cs="Arial"/>
          <w:color w:val="000000"/>
          <w:lang w:val="fr-CA" w:eastAsia="fr-CA"/>
        </w:rPr>
        <w:t xml:space="preserve">ois </w:t>
      </w:r>
      <w:r>
        <w:rPr>
          <w:rFonts w:ascii="Arial" w:hAnsi="Arial" w:cs="Arial"/>
          <w:color w:val="000000"/>
          <w:lang w:val="fr-CA" w:eastAsia="fr-CA"/>
        </w:rPr>
        <w:t>seraient-ils d’accord avec cela</w:t>
      </w:r>
      <w:r w:rsidRPr="00935015">
        <w:rPr>
          <w:rFonts w:ascii="Arial" w:hAnsi="Arial" w:cs="Arial"/>
          <w:color w:val="000000"/>
          <w:lang w:val="fr-CA" w:eastAsia="fr-CA"/>
        </w:rPr>
        <w:t>?</w:t>
      </w:r>
      <w:r>
        <w:rPr>
          <w:rFonts w:ascii="Arial" w:hAnsi="Arial" w:cs="Arial"/>
          <w:color w:val="000000"/>
          <w:lang w:val="fr-CA" w:eastAsia="fr-CA"/>
        </w:rPr>
        <w:t xml:space="preserve"> </w:t>
      </w:r>
      <w:r w:rsidRPr="00E87D78">
        <w:rPr>
          <w:rFonts w:ascii="Arial" w:hAnsi="Arial" w:cs="Arial"/>
          <w:b/>
          <w:bCs/>
          <w:color w:val="000000"/>
          <w:lang w:val="fr-CA" w:eastAsia="fr-CA"/>
        </w:rPr>
        <w:t xml:space="preserve">Pourriez-vous </w:t>
      </w:r>
      <w:r w:rsidR="004B759F">
        <w:rPr>
          <w:rFonts w:ascii="Arial" w:hAnsi="Arial" w:cs="Arial"/>
          <w:b/>
          <w:bCs/>
          <w:color w:val="000000"/>
          <w:lang w:val="fr-CA" w:eastAsia="fr-CA"/>
        </w:rPr>
        <w:t xml:space="preserve">vous </w:t>
      </w:r>
      <w:r w:rsidRPr="00E87D78">
        <w:rPr>
          <w:rFonts w:ascii="Arial" w:hAnsi="Arial" w:cs="Arial"/>
          <w:b/>
          <w:bCs/>
          <w:color w:val="000000"/>
          <w:lang w:val="fr-CA" w:eastAsia="fr-CA"/>
        </w:rPr>
        <w:t>engager à défendre les intérêts des Québécoises et Québécois et donc à protéger leur souveraineté?</w:t>
      </w:r>
    </w:p>
    <w:p w14:paraId="400D308C" w14:textId="77777777" w:rsidR="00EF531E" w:rsidRDefault="00EF531E" w:rsidP="00AD777C">
      <w:pPr>
        <w:pStyle w:val="NormalWeb"/>
        <w:shd w:val="clear" w:color="auto" w:fill="FFFFFF"/>
        <w:jc w:val="both"/>
        <w:rPr>
          <w:rFonts w:ascii="Arial" w:hAnsi="Arial" w:cs="Arial"/>
          <w:color w:val="000000"/>
          <w:lang w:val="fr-CA" w:eastAsia="fr-CA"/>
        </w:rPr>
      </w:pPr>
    </w:p>
    <w:p w14:paraId="536690AE" w14:textId="71CF6BAC" w:rsidR="00EF531E" w:rsidRPr="0028145F" w:rsidRDefault="00EF531E" w:rsidP="00A03BB8">
      <w:pPr>
        <w:pStyle w:val="Titre1"/>
        <w:rPr>
          <w:lang w:val="fr-CA" w:eastAsia="fr-CA"/>
        </w:rPr>
      </w:pPr>
      <w:r w:rsidRPr="0028145F">
        <w:rPr>
          <w:lang w:val="fr-CA" w:eastAsia="fr-CA"/>
        </w:rPr>
        <w:t>Question 2 : qu’en est-il de nos droits et libertés?</w:t>
      </w:r>
    </w:p>
    <w:p w14:paraId="0A5EBB00" w14:textId="4D285797" w:rsidR="00EF531E" w:rsidRDefault="00EF531E" w:rsidP="00AD777C">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Une seule personne, non élue, aura donc le pouvoir de décider si les Québécoises et les Québécois doivent se conformer </w:t>
      </w:r>
      <w:r w:rsidR="00BE6D1B">
        <w:rPr>
          <w:rFonts w:ascii="Arial" w:hAnsi="Arial" w:cs="Arial"/>
          <w:color w:val="000000"/>
          <w:lang w:val="fr-CA" w:eastAsia="fr-CA"/>
        </w:rPr>
        <w:t xml:space="preserve">aux directives de l’OMS, comme des confinements ou une vaccination obligatoire. Mais ce n’est pas tout puisque </w:t>
      </w:r>
      <w:r w:rsidR="00417CD9">
        <w:rPr>
          <w:rFonts w:ascii="Arial" w:hAnsi="Arial" w:cs="Arial"/>
          <w:color w:val="000000"/>
          <w:lang w:val="fr-CA" w:eastAsia="fr-CA"/>
        </w:rPr>
        <w:t>des questions majeures sur les droits et libertés se posent.</w:t>
      </w:r>
    </w:p>
    <w:p w14:paraId="00D4A1ED" w14:textId="4CFFAE0F" w:rsidR="00417CD9" w:rsidRDefault="00417CD9" w:rsidP="00AD777C">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En effet, dans les premières versions du traité, il était clairement </w:t>
      </w:r>
      <w:r w:rsidR="0028145F">
        <w:rPr>
          <w:rFonts w:ascii="Arial" w:hAnsi="Arial" w:cs="Arial"/>
          <w:color w:val="000000"/>
          <w:lang w:val="fr-CA" w:eastAsia="fr-CA"/>
        </w:rPr>
        <w:t>stipulé</w:t>
      </w:r>
      <w:r>
        <w:rPr>
          <w:rFonts w:ascii="Arial" w:hAnsi="Arial" w:cs="Arial"/>
          <w:color w:val="000000"/>
          <w:lang w:val="fr-CA" w:eastAsia="fr-CA"/>
        </w:rPr>
        <w:t xml:space="preserve"> </w:t>
      </w:r>
      <w:r w:rsidR="00675AF7">
        <w:rPr>
          <w:rFonts w:ascii="Arial" w:hAnsi="Arial" w:cs="Arial"/>
          <w:color w:val="000000"/>
          <w:lang w:val="fr-CA" w:eastAsia="fr-CA"/>
        </w:rPr>
        <w:t xml:space="preserve">à l’article 3 </w:t>
      </w:r>
      <w:r>
        <w:rPr>
          <w:rFonts w:ascii="Arial" w:hAnsi="Arial" w:cs="Arial"/>
          <w:color w:val="000000"/>
          <w:lang w:val="fr-CA" w:eastAsia="fr-CA"/>
        </w:rPr>
        <w:t xml:space="preserve">que </w:t>
      </w:r>
      <w:r w:rsidR="0028145F">
        <w:rPr>
          <w:rFonts w:ascii="Arial" w:hAnsi="Arial" w:cs="Arial"/>
          <w:color w:val="000000"/>
          <w:lang w:val="fr-CA" w:eastAsia="fr-CA"/>
        </w:rPr>
        <w:t>« Le présent règlement est mis en œuvre en respectant pleinement la dignité des personnes</w:t>
      </w:r>
      <w:r w:rsidR="00C33932">
        <w:rPr>
          <w:rFonts w:ascii="Arial" w:hAnsi="Arial" w:cs="Arial"/>
          <w:color w:val="000000"/>
          <w:lang w:val="fr-CA" w:eastAsia="fr-CA"/>
        </w:rPr>
        <w:t>, les droits de l’Homme et les libertés fondamentales. Cependant, dans la dernière version</w:t>
      </w:r>
      <w:r w:rsidR="00C930D7">
        <w:rPr>
          <w:rFonts w:ascii="Arial" w:hAnsi="Arial" w:cs="Arial"/>
          <w:color w:val="000000"/>
          <w:lang w:val="fr-CA" w:eastAsia="fr-CA"/>
        </w:rPr>
        <w:t xml:space="preserve">, </w:t>
      </w:r>
      <w:r w:rsidR="00C33932">
        <w:rPr>
          <w:rFonts w:ascii="Arial" w:hAnsi="Arial" w:cs="Arial"/>
          <w:color w:val="000000"/>
          <w:lang w:val="fr-CA" w:eastAsia="fr-CA"/>
        </w:rPr>
        <w:t>s</w:t>
      </w:r>
      <w:r w:rsidR="00A603F7">
        <w:rPr>
          <w:rFonts w:ascii="Arial" w:hAnsi="Arial" w:cs="Arial"/>
          <w:color w:val="000000"/>
          <w:lang w:val="fr-CA" w:eastAsia="fr-CA"/>
        </w:rPr>
        <w:t>û</w:t>
      </w:r>
      <w:r w:rsidR="00C33932">
        <w:rPr>
          <w:rFonts w:ascii="Arial" w:hAnsi="Arial" w:cs="Arial"/>
          <w:color w:val="000000"/>
          <w:lang w:val="fr-CA" w:eastAsia="fr-CA"/>
        </w:rPr>
        <w:t xml:space="preserve">rement très proche de celle qui sera soumise à l’Assemblée mondiale de la santé en mai, </w:t>
      </w:r>
      <w:r w:rsidR="00505004" w:rsidRPr="008D2814">
        <w:rPr>
          <w:rFonts w:ascii="Arial" w:hAnsi="Arial" w:cs="Arial"/>
          <w:b/>
          <w:bCs/>
          <w:color w:val="000000"/>
          <w:lang w:val="fr-CA" w:eastAsia="fr-CA"/>
        </w:rPr>
        <w:t xml:space="preserve">la référence aux droits de l’Homme et aux libertés </w:t>
      </w:r>
      <w:r w:rsidR="00505004" w:rsidRPr="008D2814">
        <w:rPr>
          <w:rFonts w:ascii="Arial" w:hAnsi="Arial" w:cs="Arial"/>
          <w:b/>
          <w:bCs/>
          <w:color w:val="000000"/>
          <w:lang w:val="fr-CA" w:eastAsia="fr-CA"/>
        </w:rPr>
        <w:lastRenderedPageBreak/>
        <w:t>fondamentales a disparu.</w:t>
      </w:r>
      <w:r w:rsidR="00505004">
        <w:rPr>
          <w:rFonts w:ascii="Arial" w:hAnsi="Arial" w:cs="Arial"/>
          <w:color w:val="000000"/>
          <w:lang w:val="fr-CA" w:eastAsia="fr-CA"/>
        </w:rPr>
        <w:t xml:space="preserve"> </w:t>
      </w:r>
      <w:r w:rsidR="00604CE7">
        <w:rPr>
          <w:rFonts w:ascii="Arial" w:hAnsi="Arial" w:cs="Arial"/>
          <w:color w:val="000000"/>
          <w:lang w:val="fr-CA" w:eastAsia="fr-CA"/>
        </w:rPr>
        <w:t>Elle a été remplacée par des notions comme « l’équité »</w:t>
      </w:r>
      <w:r w:rsidR="00983041">
        <w:rPr>
          <w:rFonts w:ascii="Arial" w:hAnsi="Arial" w:cs="Arial"/>
          <w:color w:val="000000"/>
          <w:lang w:val="fr-CA" w:eastAsia="fr-CA"/>
        </w:rPr>
        <w:t xml:space="preserve"> et </w:t>
      </w:r>
      <w:r w:rsidR="00D45873">
        <w:rPr>
          <w:rFonts w:ascii="Arial" w:hAnsi="Arial" w:cs="Arial"/>
          <w:color w:val="000000"/>
          <w:lang w:val="fr-CA" w:eastAsia="fr-CA"/>
        </w:rPr>
        <w:t>« l’inclusivité »</w:t>
      </w:r>
      <w:r w:rsidR="00983041">
        <w:rPr>
          <w:rFonts w:ascii="Arial" w:hAnsi="Arial" w:cs="Arial"/>
          <w:color w:val="000000"/>
          <w:lang w:val="fr-CA" w:eastAsia="fr-CA"/>
        </w:rPr>
        <w:t>.</w:t>
      </w:r>
    </w:p>
    <w:p w14:paraId="7B18A9B8" w14:textId="37AE483E" w:rsidR="003233B2" w:rsidRDefault="00983041" w:rsidP="003233B2">
      <w:pPr>
        <w:pStyle w:val="NormalWeb"/>
        <w:shd w:val="clear" w:color="auto" w:fill="FFFFFF"/>
        <w:jc w:val="both"/>
        <w:rPr>
          <w:rFonts w:ascii="Arial" w:hAnsi="Arial" w:cs="Arial"/>
          <w:color w:val="000000"/>
          <w:lang w:val="fr-CA" w:eastAsia="fr-CA"/>
        </w:rPr>
      </w:pPr>
      <w:r>
        <w:rPr>
          <w:rFonts w:ascii="Arial" w:hAnsi="Arial" w:cs="Arial"/>
          <w:color w:val="000000"/>
          <w:lang w:val="fr-CA" w:eastAsia="fr-CA"/>
        </w:rPr>
        <w:t xml:space="preserve">Vous conviendrez avec </w:t>
      </w:r>
      <w:r w:rsidR="00A605C0">
        <w:rPr>
          <w:rFonts w:ascii="Arial" w:hAnsi="Arial" w:cs="Arial"/>
          <w:color w:val="000000"/>
          <w:lang w:val="fr-CA" w:eastAsia="fr-CA"/>
        </w:rPr>
        <w:t>nous</w:t>
      </w:r>
      <w:r>
        <w:rPr>
          <w:rFonts w:ascii="Arial" w:hAnsi="Arial" w:cs="Arial"/>
          <w:color w:val="000000"/>
          <w:lang w:val="fr-CA" w:eastAsia="fr-CA"/>
        </w:rPr>
        <w:t xml:space="preserve"> que ce changement de formulation est intriguant, pour ne pas dire inquiétant. </w:t>
      </w:r>
      <w:r w:rsidR="003233B2">
        <w:rPr>
          <w:rFonts w:ascii="Arial" w:hAnsi="Arial" w:cs="Arial"/>
          <w:color w:val="000000"/>
          <w:lang w:val="fr-CA" w:eastAsia="fr-CA"/>
        </w:rPr>
        <w:t>Si l’OMS ne s’engage plus à respecter les droits de l’Homme et les libertés fondamentales, qu’est-ce que cela signifie? À quoi devrions-nous nous attendre?</w:t>
      </w:r>
    </w:p>
    <w:p w14:paraId="7BE2D0BB" w14:textId="3339571B" w:rsidR="00983041" w:rsidRPr="00A334E4" w:rsidRDefault="00983041" w:rsidP="00AD777C">
      <w:pPr>
        <w:pStyle w:val="NormalWeb"/>
        <w:shd w:val="clear" w:color="auto" w:fill="FFFFFF"/>
        <w:jc w:val="both"/>
        <w:rPr>
          <w:rFonts w:ascii="Arial" w:hAnsi="Arial" w:cs="Arial"/>
          <w:b/>
          <w:bCs/>
          <w:color w:val="000000"/>
          <w:lang w:val="fr-CA" w:eastAsia="fr-CA"/>
        </w:rPr>
      </w:pPr>
      <w:r w:rsidRPr="00A334E4">
        <w:rPr>
          <w:rFonts w:ascii="Arial" w:hAnsi="Arial" w:cs="Arial"/>
          <w:b/>
          <w:bCs/>
          <w:color w:val="000000"/>
          <w:lang w:val="fr-CA" w:eastAsia="fr-CA"/>
        </w:rPr>
        <w:t>Pourriez-</w:t>
      </w:r>
      <w:r w:rsidR="004B759F">
        <w:rPr>
          <w:rFonts w:ascii="Arial" w:hAnsi="Arial" w:cs="Arial"/>
          <w:b/>
          <w:bCs/>
          <w:color w:val="000000"/>
          <w:lang w:val="fr-CA" w:eastAsia="fr-CA"/>
        </w:rPr>
        <w:t>v</w:t>
      </w:r>
      <w:r w:rsidRPr="00A334E4">
        <w:rPr>
          <w:rFonts w:ascii="Arial" w:hAnsi="Arial" w:cs="Arial"/>
          <w:b/>
          <w:bCs/>
          <w:color w:val="000000"/>
          <w:lang w:val="fr-CA" w:eastAsia="fr-CA"/>
        </w:rPr>
        <w:t xml:space="preserve">ous </w:t>
      </w:r>
      <w:r w:rsidR="004B759F">
        <w:rPr>
          <w:rFonts w:ascii="Arial" w:hAnsi="Arial" w:cs="Arial"/>
          <w:b/>
          <w:bCs/>
          <w:color w:val="000000"/>
          <w:lang w:val="fr-CA" w:eastAsia="fr-CA"/>
        </w:rPr>
        <w:t xml:space="preserve">nous </w:t>
      </w:r>
      <w:r w:rsidRPr="00A334E4">
        <w:rPr>
          <w:rFonts w:ascii="Arial" w:hAnsi="Arial" w:cs="Arial"/>
          <w:b/>
          <w:bCs/>
          <w:color w:val="000000"/>
          <w:lang w:val="fr-CA" w:eastAsia="fr-CA"/>
        </w:rPr>
        <w:t>assurer que vous ferez tout ce qui est en votre pouvoir pour rétablir les mentions aux droits de l’Homme et aux libertés fondamentales?</w:t>
      </w:r>
    </w:p>
    <w:p w14:paraId="0115BEE0" w14:textId="77777777" w:rsidR="00AD777C" w:rsidRPr="00935015" w:rsidRDefault="00AD777C" w:rsidP="00AD777C">
      <w:pPr>
        <w:pStyle w:val="NormalWeb"/>
        <w:shd w:val="clear" w:color="auto" w:fill="FFFFFF"/>
        <w:jc w:val="both"/>
        <w:rPr>
          <w:rFonts w:ascii="Arial" w:hAnsi="Arial" w:cs="Arial"/>
          <w:color w:val="000000"/>
          <w:lang w:val="fr-CA" w:eastAsia="fr-CA"/>
        </w:rPr>
      </w:pPr>
    </w:p>
    <w:p w14:paraId="702BB309" w14:textId="6673AD2D" w:rsidR="00B669F1" w:rsidRDefault="00B669F1" w:rsidP="00B669F1">
      <w:pPr>
        <w:pStyle w:val="Titre1"/>
        <w:rPr>
          <w:lang w:val="fr-CA" w:eastAsia="fr-CA"/>
        </w:rPr>
      </w:pPr>
      <w:r>
        <w:rPr>
          <w:lang w:val="fr-CA" w:eastAsia="fr-CA"/>
        </w:rPr>
        <w:t xml:space="preserve">Question 3 : </w:t>
      </w:r>
      <w:r w:rsidR="00C8023E">
        <w:rPr>
          <w:lang w:val="fr-CA" w:eastAsia="fr-CA"/>
        </w:rPr>
        <w:t>qu’en est-il de la liberté d’expression</w:t>
      </w:r>
      <w:r w:rsidR="00EA3B15">
        <w:rPr>
          <w:lang w:val="fr-CA" w:eastAsia="fr-CA"/>
        </w:rPr>
        <w:t>?</w:t>
      </w:r>
    </w:p>
    <w:p w14:paraId="787F500A" w14:textId="02D3FEC8" w:rsidR="00C8023E" w:rsidRDefault="002E3EBC" w:rsidP="00C8023E">
      <w:pPr>
        <w:pStyle w:val="NormalWeb"/>
        <w:rPr>
          <w:rFonts w:ascii="Arial" w:hAnsi="Arial" w:cs="Arial"/>
          <w:color w:val="000000"/>
          <w:lang w:val="fr-CA" w:eastAsia="fr-CA"/>
        </w:rPr>
      </w:pPr>
      <w:r w:rsidRPr="0099082F">
        <w:rPr>
          <w:rFonts w:ascii="Arial" w:hAnsi="Arial" w:cs="Arial"/>
          <w:lang w:val="fr-CA"/>
        </w:rPr>
        <w:t>Au point C de l’article 1, l</w:t>
      </w:r>
      <w:r w:rsidR="00C8023E" w:rsidRPr="0099082F">
        <w:rPr>
          <w:rFonts w:ascii="Arial" w:hAnsi="Arial" w:cs="Arial"/>
          <w:lang w:val="fr-CA"/>
        </w:rPr>
        <w:t xml:space="preserve">e traité de l’OMS introduit la notion </w:t>
      </w:r>
      <w:r w:rsidR="00634561">
        <w:rPr>
          <w:rFonts w:ascii="Arial" w:hAnsi="Arial" w:cs="Arial"/>
          <w:color w:val="000000"/>
          <w:lang w:val="fr-CA" w:eastAsia="fr-CA"/>
        </w:rPr>
        <w:t>« d’infodémie »</w:t>
      </w:r>
      <w:r w:rsidR="00752722">
        <w:rPr>
          <w:rFonts w:ascii="Arial" w:hAnsi="Arial" w:cs="Arial"/>
          <w:color w:val="000000"/>
          <w:lang w:val="fr-CA" w:eastAsia="fr-CA"/>
        </w:rPr>
        <w:t xml:space="preserve"> qui est d’après ce que l’on peut en lire dans le document </w:t>
      </w:r>
      <w:r w:rsidR="00C25EE4">
        <w:rPr>
          <w:rFonts w:ascii="Arial" w:hAnsi="Arial" w:cs="Arial"/>
          <w:color w:val="000000"/>
          <w:lang w:val="fr-CA" w:eastAsia="fr-CA"/>
        </w:rPr>
        <w:t xml:space="preserve">« un excès d’informations et des informations fausses ou trompeuses ». </w:t>
      </w:r>
      <w:r w:rsidR="00CB07B6">
        <w:rPr>
          <w:rFonts w:ascii="Arial" w:hAnsi="Arial" w:cs="Arial"/>
          <w:color w:val="000000"/>
          <w:lang w:val="fr-CA" w:eastAsia="fr-CA"/>
        </w:rPr>
        <w:t xml:space="preserve">Cette « situation » serait </w:t>
      </w:r>
      <w:r w:rsidR="000935BB">
        <w:rPr>
          <w:rFonts w:ascii="Arial" w:hAnsi="Arial" w:cs="Arial"/>
          <w:color w:val="000000"/>
          <w:lang w:val="fr-CA" w:eastAsia="fr-CA"/>
        </w:rPr>
        <w:t xml:space="preserve">« source de confusion et [provoquerait] des comportements </w:t>
      </w:r>
      <w:r w:rsidR="001347E9">
        <w:rPr>
          <w:rFonts w:ascii="Arial" w:hAnsi="Arial" w:cs="Arial"/>
          <w:color w:val="000000"/>
          <w:lang w:val="fr-CA" w:eastAsia="fr-CA"/>
        </w:rPr>
        <w:t xml:space="preserve">à risque susceptibles de nuire à la santé. Elle [conduirait] également à une méfiance à l’égard des autorités sanitaires et </w:t>
      </w:r>
      <w:r w:rsidR="00A830F1">
        <w:rPr>
          <w:rFonts w:ascii="Arial" w:hAnsi="Arial" w:cs="Arial"/>
          <w:color w:val="000000"/>
          <w:lang w:val="fr-CA" w:eastAsia="fr-CA"/>
        </w:rPr>
        <w:t>[</w:t>
      </w:r>
      <w:r w:rsidR="001347E9">
        <w:rPr>
          <w:rFonts w:ascii="Arial" w:hAnsi="Arial" w:cs="Arial"/>
          <w:color w:val="000000"/>
          <w:lang w:val="fr-CA" w:eastAsia="fr-CA"/>
        </w:rPr>
        <w:t>sape</w:t>
      </w:r>
      <w:r w:rsidR="00A830F1">
        <w:rPr>
          <w:rFonts w:ascii="Arial" w:hAnsi="Arial" w:cs="Arial"/>
          <w:color w:val="000000"/>
          <w:lang w:val="fr-CA" w:eastAsia="fr-CA"/>
        </w:rPr>
        <w:t>rait]</w:t>
      </w:r>
      <w:r w:rsidR="001347E9">
        <w:rPr>
          <w:rFonts w:ascii="Arial" w:hAnsi="Arial" w:cs="Arial"/>
          <w:color w:val="000000"/>
          <w:lang w:val="fr-CA" w:eastAsia="fr-CA"/>
        </w:rPr>
        <w:t xml:space="preserve"> les mesures sociales et de santé publique »</w:t>
      </w:r>
      <w:r w:rsidR="00520BDD">
        <w:rPr>
          <w:rFonts w:ascii="Arial" w:hAnsi="Arial" w:cs="Arial"/>
          <w:color w:val="000000"/>
          <w:lang w:val="fr-CA" w:eastAsia="fr-CA"/>
        </w:rPr>
        <w:t xml:space="preserve">. </w:t>
      </w:r>
    </w:p>
    <w:p w14:paraId="41934213" w14:textId="5F523AC4" w:rsidR="004D3CEF" w:rsidRDefault="00520BDD" w:rsidP="00C8023E">
      <w:pPr>
        <w:pStyle w:val="NormalWeb"/>
        <w:rPr>
          <w:rFonts w:ascii="Arial" w:hAnsi="Arial" w:cs="Arial"/>
          <w:color w:val="000000"/>
          <w:lang w:val="fr-CA" w:eastAsia="fr-CA"/>
        </w:rPr>
      </w:pPr>
      <w:r>
        <w:rPr>
          <w:rFonts w:ascii="Arial" w:hAnsi="Arial" w:cs="Arial"/>
          <w:color w:val="000000"/>
          <w:lang w:val="fr-CA" w:eastAsia="fr-CA"/>
        </w:rPr>
        <w:t>Mais depuis quand « l’excès d’informations</w:t>
      </w:r>
      <w:r w:rsidR="003E35C8">
        <w:rPr>
          <w:rFonts w:ascii="Arial" w:hAnsi="Arial" w:cs="Arial"/>
          <w:color w:val="000000"/>
          <w:lang w:val="fr-CA" w:eastAsia="fr-CA"/>
        </w:rPr>
        <w:t> » constitue-t-il une menace? On en comprend que toute critique de l’OMS et des politiques de santé publique en temps de pandémie devrait donc être censurée</w:t>
      </w:r>
      <w:r w:rsidR="008D54BB">
        <w:rPr>
          <w:rFonts w:ascii="Arial" w:hAnsi="Arial" w:cs="Arial"/>
          <w:color w:val="000000"/>
          <w:lang w:val="fr-CA" w:eastAsia="fr-CA"/>
        </w:rPr>
        <w:t xml:space="preserve">. On sait pourtant que c’est le débat qui fait avancer la science et </w:t>
      </w:r>
      <w:r w:rsidR="00AA06B2">
        <w:rPr>
          <w:rFonts w:ascii="Arial" w:hAnsi="Arial" w:cs="Arial"/>
          <w:color w:val="000000"/>
          <w:lang w:val="fr-CA" w:eastAsia="fr-CA"/>
        </w:rPr>
        <w:t>que d</w:t>
      </w:r>
      <w:r w:rsidR="007A03F2">
        <w:rPr>
          <w:rFonts w:ascii="Arial" w:hAnsi="Arial" w:cs="Arial"/>
          <w:color w:val="000000"/>
          <w:lang w:val="fr-CA" w:eastAsia="fr-CA"/>
        </w:rPr>
        <w:t xml:space="preserve">e la confrontation </w:t>
      </w:r>
      <w:r w:rsidR="00AA06B2">
        <w:rPr>
          <w:rFonts w:ascii="Arial" w:hAnsi="Arial" w:cs="Arial"/>
          <w:color w:val="000000"/>
          <w:lang w:val="fr-CA" w:eastAsia="fr-CA"/>
        </w:rPr>
        <w:t>des points de vue émerge les meilleures solutions.</w:t>
      </w:r>
      <w:r w:rsidR="00576567">
        <w:rPr>
          <w:rFonts w:ascii="Arial" w:hAnsi="Arial" w:cs="Arial"/>
          <w:color w:val="000000"/>
          <w:lang w:val="fr-CA" w:eastAsia="fr-CA"/>
        </w:rPr>
        <w:t xml:space="preserve"> Dans une saine démocratie, les arguments </w:t>
      </w:r>
      <w:r w:rsidR="004D3CEF">
        <w:rPr>
          <w:rFonts w:ascii="Arial" w:hAnsi="Arial" w:cs="Arial"/>
          <w:color w:val="000000"/>
          <w:lang w:val="fr-CA" w:eastAsia="fr-CA"/>
        </w:rPr>
        <w:t>sérieux l’emportent rapidement et l</w:t>
      </w:r>
      <w:r w:rsidR="00576567">
        <w:rPr>
          <w:rFonts w:ascii="Arial" w:hAnsi="Arial" w:cs="Arial"/>
          <w:color w:val="000000"/>
          <w:lang w:val="fr-CA" w:eastAsia="fr-CA"/>
        </w:rPr>
        <w:t>es idées farfelues sont évacuées</w:t>
      </w:r>
      <w:r w:rsidR="004D3CEF">
        <w:rPr>
          <w:rFonts w:ascii="Arial" w:hAnsi="Arial" w:cs="Arial"/>
          <w:color w:val="000000"/>
          <w:lang w:val="fr-CA" w:eastAsia="fr-CA"/>
        </w:rPr>
        <w:t>. Pourquoi alors s’évertuer à faire taire les paroles divergentes?</w:t>
      </w:r>
      <w:r w:rsidR="006C21B8">
        <w:rPr>
          <w:rFonts w:ascii="Arial" w:hAnsi="Arial" w:cs="Arial"/>
          <w:color w:val="000000"/>
          <w:lang w:val="fr-CA" w:eastAsia="fr-CA"/>
        </w:rPr>
        <w:t xml:space="preserve"> Ce sont des mois, des années et des centaines voire des milliers de victimes qui pourraient être sauvées si un débat ouvert était de mise.</w:t>
      </w:r>
    </w:p>
    <w:p w14:paraId="64723ED1" w14:textId="53B681F9" w:rsidR="006C21B8" w:rsidRDefault="00180BD1" w:rsidP="00C8023E">
      <w:pPr>
        <w:pStyle w:val="NormalWeb"/>
        <w:rPr>
          <w:rFonts w:ascii="Arial" w:hAnsi="Arial" w:cs="Arial"/>
          <w:color w:val="000000"/>
          <w:lang w:val="fr-CA" w:eastAsia="fr-CA"/>
        </w:rPr>
      </w:pPr>
      <w:r>
        <w:rPr>
          <w:rFonts w:ascii="Arial" w:hAnsi="Arial" w:cs="Arial"/>
          <w:color w:val="000000"/>
          <w:lang w:val="fr-CA" w:eastAsia="fr-CA"/>
        </w:rPr>
        <w:t>Comment est-il possible alors de trouver de tels propos dans ce traité, propos qui font déjà suite au retrait des droits de l’Homme et des libertés fondamentales</w:t>
      </w:r>
      <w:r w:rsidR="006F5C8C">
        <w:rPr>
          <w:rFonts w:ascii="Arial" w:hAnsi="Arial" w:cs="Arial"/>
          <w:color w:val="000000"/>
          <w:lang w:val="fr-CA" w:eastAsia="fr-CA"/>
        </w:rPr>
        <w:t>?</w:t>
      </w:r>
      <w:r>
        <w:rPr>
          <w:rFonts w:ascii="Arial" w:hAnsi="Arial" w:cs="Arial"/>
          <w:color w:val="000000"/>
          <w:lang w:val="fr-CA" w:eastAsia="fr-CA"/>
        </w:rPr>
        <w:t xml:space="preserve"> Ne trouvez-vous pas que cela commence à faire beaucoup? </w:t>
      </w:r>
      <w:r w:rsidR="005F1527">
        <w:rPr>
          <w:rFonts w:ascii="Arial" w:hAnsi="Arial" w:cs="Arial"/>
          <w:b/>
          <w:bCs/>
          <w:color w:val="000000"/>
          <w:lang w:val="fr-CA" w:eastAsia="fr-CA"/>
        </w:rPr>
        <w:t xml:space="preserve">Nous </w:t>
      </w:r>
      <w:r w:rsidRPr="00A334E4">
        <w:rPr>
          <w:rFonts w:ascii="Arial" w:hAnsi="Arial" w:cs="Arial"/>
          <w:b/>
          <w:bCs/>
          <w:color w:val="000000"/>
          <w:lang w:val="fr-CA" w:eastAsia="fr-CA"/>
        </w:rPr>
        <w:t>aimeri</w:t>
      </w:r>
      <w:r w:rsidR="005F1527">
        <w:rPr>
          <w:rFonts w:ascii="Arial" w:hAnsi="Arial" w:cs="Arial"/>
          <w:b/>
          <w:bCs/>
          <w:color w:val="000000"/>
          <w:lang w:val="fr-CA" w:eastAsia="fr-CA"/>
        </w:rPr>
        <w:t>ons</w:t>
      </w:r>
      <w:r w:rsidRPr="00A334E4">
        <w:rPr>
          <w:rFonts w:ascii="Arial" w:hAnsi="Arial" w:cs="Arial"/>
          <w:b/>
          <w:bCs/>
          <w:color w:val="000000"/>
          <w:lang w:val="fr-CA" w:eastAsia="fr-CA"/>
        </w:rPr>
        <w:t xml:space="preserve"> donc que vous vous engagiez à ce que les droits de l’Homme et les liberté</w:t>
      </w:r>
      <w:r w:rsidR="00EB6716" w:rsidRPr="00A334E4">
        <w:rPr>
          <w:rFonts w:ascii="Arial" w:hAnsi="Arial" w:cs="Arial"/>
          <w:b/>
          <w:bCs/>
          <w:color w:val="000000"/>
          <w:lang w:val="fr-CA" w:eastAsia="fr-CA"/>
        </w:rPr>
        <w:t>s fondamentales soient bien présents dans la version finale soumise au vote de l’Assemblée mondiale de la santé</w:t>
      </w:r>
      <w:r w:rsidR="002D26F3" w:rsidRPr="00A334E4">
        <w:rPr>
          <w:rFonts w:ascii="Arial" w:hAnsi="Arial" w:cs="Arial"/>
          <w:b/>
          <w:bCs/>
          <w:color w:val="000000"/>
          <w:lang w:val="fr-CA" w:eastAsia="fr-CA"/>
        </w:rPr>
        <w:t>. Et inversement, que cette notion « d’infodémie » soit retirée</w:t>
      </w:r>
      <w:r w:rsidR="00205439" w:rsidRPr="00A334E4">
        <w:rPr>
          <w:rFonts w:ascii="Arial" w:hAnsi="Arial" w:cs="Arial"/>
          <w:b/>
          <w:bCs/>
          <w:color w:val="000000"/>
          <w:lang w:val="fr-CA" w:eastAsia="fr-CA"/>
        </w:rPr>
        <w:t xml:space="preserve"> car il s’agit d’un</w:t>
      </w:r>
      <w:r w:rsidR="00A334E4" w:rsidRPr="00A334E4">
        <w:rPr>
          <w:rFonts w:ascii="Arial" w:hAnsi="Arial" w:cs="Arial"/>
          <w:b/>
          <w:bCs/>
          <w:color w:val="000000"/>
          <w:lang w:val="fr-CA" w:eastAsia="fr-CA"/>
        </w:rPr>
        <w:t xml:space="preserve">e attaque </w:t>
      </w:r>
      <w:r w:rsidR="00205439" w:rsidRPr="00A334E4">
        <w:rPr>
          <w:rFonts w:ascii="Arial" w:hAnsi="Arial" w:cs="Arial"/>
          <w:b/>
          <w:bCs/>
          <w:color w:val="000000"/>
          <w:lang w:val="fr-CA" w:eastAsia="fr-CA"/>
        </w:rPr>
        <w:t>inacceptable porté</w:t>
      </w:r>
      <w:r w:rsidR="00A334E4" w:rsidRPr="00A334E4">
        <w:rPr>
          <w:rFonts w:ascii="Arial" w:hAnsi="Arial" w:cs="Arial"/>
          <w:b/>
          <w:bCs/>
          <w:color w:val="000000"/>
          <w:lang w:val="fr-CA" w:eastAsia="fr-CA"/>
        </w:rPr>
        <w:t>e</w:t>
      </w:r>
      <w:r w:rsidR="00205439" w:rsidRPr="00A334E4">
        <w:rPr>
          <w:rFonts w:ascii="Arial" w:hAnsi="Arial" w:cs="Arial"/>
          <w:b/>
          <w:bCs/>
          <w:color w:val="000000"/>
          <w:lang w:val="fr-CA" w:eastAsia="fr-CA"/>
        </w:rPr>
        <w:t xml:space="preserve"> à la liberté d’expression.</w:t>
      </w:r>
      <w:r w:rsidR="00205439">
        <w:rPr>
          <w:rFonts w:ascii="Arial" w:hAnsi="Arial" w:cs="Arial"/>
          <w:color w:val="000000"/>
          <w:lang w:val="fr-CA" w:eastAsia="fr-CA"/>
        </w:rPr>
        <w:t xml:space="preserve"> </w:t>
      </w:r>
    </w:p>
    <w:p w14:paraId="5780614C" w14:textId="77777777" w:rsidR="00B669F1" w:rsidRDefault="00B669F1" w:rsidP="00B669F1">
      <w:pPr>
        <w:shd w:val="clear" w:color="auto" w:fill="FFFFFF"/>
        <w:jc w:val="both"/>
        <w:rPr>
          <w:rFonts w:ascii="Arial" w:eastAsia="Times New Roman" w:hAnsi="Arial" w:cs="Arial"/>
          <w:color w:val="000000"/>
          <w:kern w:val="0"/>
          <w:sz w:val="24"/>
          <w:szCs w:val="24"/>
          <w:lang w:val="fr-CA" w:eastAsia="fr-CA"/>
        </w:rPr>
      </w:pPr>
    </w:p>
    <w:p w14:paraId="3937BF30"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7FBE177D"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7788B820"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27EFE296"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3A1B5C05"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68A161CE"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2792BB7F" w14:textId="77777777" w:rsidR="009D2080" w:rsidRDefault="009D2080" w:rsidP="00B669F1">
      <w:pPr>
        <w:shd w:val="clear" w:color="auto" w:fill="FFFFFF"/>
        <w:jc w:val="both"/>
        <w:rPr>
          <w:rFonts w:ascii="Arial" w:eastAsia="Times New Roman" w:hAnsi="Arial" w:cs="Arial"/>
          <w:color w:val="000000"/>
          <w:kern w:val="0"/>
          <w:sz w:val="24"/>
          <w:szCs w:val="24"/>
          <w:lang w:val="fr-CA" w:eastAsia="fr-CA"/>
        </w:rPr>
      </w:pPr>
    </w:p>
    <w:p w14:paraId="55E75F32" w14:textId="1590FBF8" w:rsidR="00AD777C" w:rsidRPr="00AD777C" w:rsidRDefault="00AD777C" w:rsidP="00A03BB8">
      <w:pPr>
        <w:pStyle w:val="Titre1"/>
        <w:rPr>
          <w:lang w:val="fr-CA" w:eastAsia="fr-CA"/>
        </w:rPr>
      </w:pPr>
      <w:r w:rsidRPr="00AD777C">
        <w:rPr>
          <w:lang w:val="fr-CA" w:eastAsia="fr-CA"/>
        </w:rPr>
        <w:t xml:space="preserve">Question </w:t>
      </w:r>
      <w:r w:rsidR="00A831EA">
        <w:rPr>
          <w:lang w:val="fr-CA" w:eastAsia="fr-CA"/>
        </w:rPr>
        <w:t>4</w:t>
      </w:r>
      <w:r w:rsidRPr="00AD777C">
        <w:rPr>
          <w:lang w:val="fr-CA" w:eastAsia="fr-CA"/>
        </w:rPr>
        <w:t xml:space="preserve"> : le passeport </w:t>
      </w:r>
      <w:r w:rsidR="00A831EA">
        <w:rPr>
          <w:lang w:val="fr-CA" w:eastAsia="fr-CA"/>
        </w:rPr>
        <w:t>sanitaire</w:t>
      </w:r>
      <w:r w:rsidRPr="00AD777C">
        <w:rPr>
          <w:lang w:val="fr-CA" w:eastAsia="fr-CA"/>
        </w:rPr>
        <w:t xml:space="preserve"> mondial</w:t>
      </w:r>
      <w:r w:rsidR="00F010A3">
        <w:rPr>
          <w:lang w:val="fr-CA" w:eastAsia="fr-CA"/>
        </w:rPr>
        <w:t xml:space="preserve"> est-il légal et peut-il être justifié?</w:t>
      </w:r>
    </w:p>
    <w:p w14:paraId="31471A2A" w14:textId="4BB11191" w:rsidR="00F81ECC" w:rsidRDefault="00F81ECC" w:rsidP="00AD777C">
      <w:pPr>
        <w:rPr>
          <w:rFonts w:ascii="Arial" w:eastAsia="Times New Roman" w:hAnsi="Arial" w:cs="Arial"/>
          <w:bCs/>
          <w:color w:val="000000"/>
          <w:kern w:val="0"/>
          <w:sz w:val="24"/>
          <w:szCs w:val="24"/>
          <w:lang w:val="fr-CA" w:eastAsia="fr-CA"/>
        </w:rPr>
      </w:pPr>
      <w:r w:rsidRPr="00AD777C">
        <w:rPr>
          <w:rFonts w:ascii="Arial" w:eastAsia="Times New Roman" w:hAnsi="Arial" w:cs="Arial"/>
          <w:bCs/>
          <w:color w:val="000000"/>
          <w:kern w:val="0"/>
          <w:sz w:val="24"/>
          <w:szCs w:val="24"/>
          <w:lang w:val="fr-CA" w:eastAsia="fr-CA"/>
        </w:rPr>
        <w:t xml:space="preserve">L’OMS a la volonté d’utiliser le certificat COVID numérique de l'Union européenne pour lancer un système de </w:t>
      </w:r>
      <w:r w:rsidR="008D40CE">
        <w:rPr>
          <w:rFonts w:ascii="Arial" w:eastAsia="Times New Roman" w:hAnsi="Arial" w:cs="Arial"/>
          <w:bCs/>
          <w:color w:val="000000"/>
          <w:kern w:val="0"/>
          <w:sz w:val="24"/>
          <w:szCs w:val="24"/>
          <w:lang w:val="fr-CA" w:eastAsia="fr-CA"/>
        </w:rPr>
        <w:t>« </w:t>
      </w:r>
      <w:r w:rsidRPr="00AD777C">
        <w:rPr>
          <w:rFonts w:ascii="Arial" w:eastAsia="Times New Roman" w:hAnsi="Arial" w:cs="Arial"/>
          <w:bCs/>
          <w:color w:val="000000"/>
          <w:kern w:val="0"/>
          <w:sz w:val="24"/>
          <w:szCs w:val="24"/>
          <w:lang w:val="fr-CA" w:eastAsia="fr-CA"/>
        </w:rPr>
        <w:t>certification numérique mondial</w:t>
      </w:r>
      <w:r w:rsidR="008D40CE">
        <w:rPr>
          <w:rFonts w:ascii="Arial" w:eastAsia="Times New Roman" w:hAnsi="Arial" w:cs="Arial"/>
          <w:bCs/>
          <w:color w:val="000000"/>
          <w:kern w:val="0"/>
          <w:sz w:val="24"/>
          <w:szCs w:val="24"/>
          <w:lang w:val="fr-CA" w:eastAsia="fr-CA"/>
        </w:rPr>
        <w:t> </w:t>
      </w:r>
      <w:r w:rsidRPr="00AD777C">
        <w:rPr>
          <w:rFonts w:ascii="Arial" w:eastAsia="Times New Roman" w:hAnsi="Arial" w:cs="Arial"/>
          <w:bCs/>
          <w:color w:val="000000"/>
          <w:kern w:val="0"/>
          <w:sz w:val="24"/>
          <w:szCs w:val="24"/>
          <w:lang w:val="fr-CA" w:eastAsia="fr-CA"/>
        </w:rPr>
        <w:t>»</w:t>
      </w:r>
      <w:r w:rsidR="008C17AD" w:rsidRPr="00AD777C">
        <w:rPr>
          <w:rFonts w:ascii="Arial" w:eastAsia="Times New Roman" w:hAnsi="Arial" w:cs="Arial"/>
          <w:bCs/>
          <w:color w:val="000000"/>
          <w:kern w:val="0"/>
          <w:sz w:val="24"/>
          <w:szCs w:val="24"/>
          <w:lang w:val="fr-CA" w:eastAsia="fr-CA"/>
        </w:rPr>
        <w:t>.</w:t>
      </w:r>
      <w:r w:rsidRPr="00AD777C">
        <w:rPr>
          <w:rFonts w:ascii="Arial" w:eastAsia="Times New Roman" w:hAnsi="Arial" w:cs="Arial"/>
          <w:bCs/>
          <w:color w:val="000000"/>
          <w:kern w:val="0"/>
          <w:sz w:val="24"/>
          <w:szCs w:val="24"/>
          <w:lang w:val="fr-CA" w:eastAsia="fr-CA"/>
        </w:rPr>
        <w:t xml:space="preserve"> </w:t>
      </w:r>
      <w:r w:rsidR="00AD777C" w:rsidRPr="00AD777C">
        <w:rPr>
          <w:rFonts w:ascii="Arial" w:eastAsia="Times New Roman" w:hAnsi="Arial" w:cs="Arial"/>
          <w:bCs/>
          <w:color w:val="000000"/>
          <w:kern w:val="0"/>
          <w:sz w:val="24"/>
          <w:szCs w:val="24"/>
          <w:lang w:val="fr-CA" w:eastAsia="fr-CA"/>
        </w:rPr>
        <w:t xml:space="preserve">Cela signifie qu’il faudra être à jour de tous ses vaccins pour pouvoir franchir une frontière. </w:t>
      </w:r>
      <w:r w:rsidRPr="00AD777C">
        <w:rPr>
          <w:rFonts w:ascii="Arial" w:eastAsia="Times New Roman" w:hAnsi="Arial" w:cs="Arial"/>
          <w:bCs/>
          <w:color w:val="000000"/>
          <w:kern w:val="0"/>
          <w:sz w:val="24"/>
          <w:szCs w:val="24"/>
          <w:lang w:val="fr-CA" w:eastAsia="fr-CA"/>
        </w:rPr>
        <w:t>Ne serait-ce pas une disposition contraire et en contradiction à l’</w:t>
      </w:r>
      <w:r w:rsidR="00931F78">
        <w:rPr>
          <w:rFonts w:ascii="Arial" w:eastAsia="Times New Roman" w:hAnsi="Arial" w:cs="Arial"/>
          <w:bCs/>
          <w:color w:val="000000"/>
          <w:kern w:val="0"/>
          <w:sz w:val="24"/>
          <w:szCs w:val="24"/>
          <w:lang w:val="fr-CA" w:eastAsia="fr-CA"/>
        </w:rPr>
        <w:t>a</w:t>
      </w:r>
      <w:r w:rsidRPr="00AD777C">
        <w:rPr>
          <w:rFonts w:ascii="Arial" w:eastAsia="Times New Roman" w:hAnsi="Arial" w:cs="Arial"/>
          <w:bCs/>
          <w:color w:val="000000"/>
          <w:kern w:val="0"/>
          <w:sz w:val="24"/>
          <w:szCs w:val="24"/>
          <w:lang w:val="fr-CA" w:eastAsia="fr-CA"/>
        </w:rPr>
        <w:t>rticle 6 de la Charte Canadienne des Droits et libertés qui stipule pourtant que «</w:t>
      </w:r>
      <w:r w:rsidR="006111B4">
        <w:rPr>
          <w:rFonts w:ascii="Arial" w:eastAsia="Times New Roman" w:hAnsi="Arial" w:cs="Arial"/>
          <w:bCs/>
          <w:color w:val="000000"/>
          <w:kern w:val="0"/>
          <w:sz w:val="24"/>
          <w:szCs w:val="24"/>
          <w:lang w:val="fr-CA" w:eastAsia="fr-CA"/>
        </w:rPr>
        <w:t> </w:t>
      </w:r>
      <w:r w:rsidRPr="00AD777C">
        <w:rPr>
          <w:rFonts w:ascii="Arial" w:eastAsia="Times New Roman" w:hAnsi="Arial" w:cs="Arial"/>
          <w:bCs/>
          <w:color w:val="000000"/>
          <w:kern w:val="0"/>
          <w:sz w:val="24"/>
          <w:szCs w:val="24"/>
          <w:lang w:val="fr-CA" w:eastAsia="fr-CA"/>
        </w:rPr>
        <w:t>Tout citoyen Canadien a le droit de demeurer au Canada, d’y entrer et d’en sortir</w:t>
      </w:r>
      <w:r w:rsidR="006111B4">
        <w:rPr>
          <w:rFonts w:ascii="Arial" w:eastAsia="Times New Roman" w:hAnsi="Arial" w:cs="Arial"/>
          <w:bCs/>
          <w:color w:val="000000"/>
          <w:kern w:val="0"/>
          <w:sz w:val="24"/>
          <w:szCs w:val="24"/>
          <w:lang w:val="fr-CA" w:eastAsia="fr-CA"/>
        </w:rPr>
        <w:t> </w:t>
      </w:r>
      <w:r w:rsidRPr="00AD777C">
        <w:rPr>
          <w:rFonts w:ascii="Arial" w:eastAsia="Times New Roman" w:hAnsi="Arial" w:cs="Arial"/>
          <w:bCs/>
          <w:color w:val="000000"/>
          <w:kern w:val="0"/>
          <w:sz w:val="24"/>
          <w:szCs w:val="24"/>
          <w:lang w:val="fr-CA" w:eastAsia="fr-CA"/>
        </w:rPr>
        <w:t>»?</w:t>
      </w:r>
    </w:p>
    <w:p w14:paraId="455EB8F4" w14:textId="77777777" w:rsidR="00054E4B" w:rsidRDefault="00AD777C" w:rsidP="00AD777C">
      <w:pPr>
        <w:rPr>
          <w:rFonts w:ascii="Arial" w:eastAsia="Times New Roman" w:hAnsi="Arial" w:cs="Arial"/>
          <w:bCs/>
          <w:color w:val="000000"/>
          <w:kern w:val="0"/>
          <w:sz w:val="24"/>
          <w:szCs w:val="24"/>
          <w:lang w:val="fr-CA" w:eastAsia="fr-CA"/>
        </w:rPr>
      </w:pPr>
      <w:r>
        <w:rPr>
          <w:rFonts w:ascii="Arial" w:eastAsia="Times New Roman" w:hAnsi="Arial" w:cs="Arial"/>
          <w:bCs/>
          <w:color w:val="000000"/>
          <w:kern w:val="0"/>
          <w:sz w:val="24"/>
          <w:szCs w:val="24"/>
          <w:lang w:val="fr-CA" w:eastAsia="fr-CA"/>
        </w:rPr>
        <w:t xml:space="preserve">Nous vous rappelons </w:t>
      </w:r>
      <w:r w:rsidR="0031303D">
        <w:rPr>
          <w:rFonts w:ascii="Arial" w:eastAsia="Times New Roman" w:hAnsi="Arial" w:cs="Arial"/>
          <w:bCs/>
          <w:color w:val="000000"/>
          <w:kern w:val="0"/>
          <w:sz w:val="24"/>
          <w:szCs w:val="24"/>
          <w:lang w:val="fr-CA" w:eastAsia="fr-CA"/>
        </w:rPr>
        <w:t xml:space="preserve">aussi </w:t>
      </w:r>
      <w:r>
        <w:rPr>
          <w:rFonts w:ascii="Arial" w:eastAsia="Times New Roman" w:hAnsi="Arial" w:cs="Arial"/>
          <w:bCs/>
          <w:color w:val="000000"/>
          <w:kern w:val="0"/>
          <w:sz w:val="24"/>
          <w:szCs w:val="24"/>
          <w:lang w:val="fr-CA" w:eastAsia="fr-CA"/>
        </w:rPr>
        <w:t>qu’il n’est pas démontré que les vaccins ont une quelconque efficacité. Par exemple, l’essai</w:t>
      </w:r>
      <w:r w:rsidR="006111B4">
        <w:rPr>
          <w:rFonts w:ascii="Arial" w:eastAsia="Times New Roman" w:hAnsi="Arial" w:cs="Arial"/>
          <w:bCs/>
          <w:color w:val="000000"/>
          <w:kern w:val="0"/>
          <w:sz w:val="24"/>
          <w:szCs w:val="24"/>
          <w:lang w:val="fr-CA" w:eastAsia="fr-CA"/>
        </w:rPr>
        <w:t xml:space="preserve"> </w:t>
      </w:r>
      <w:r>
        <w:rPr>
          <w:rFonts w:ascii="Arial" w:eastAsia="Times New Roman" w:hAnsi="Arial" w:cs="Arial"/>
          <w:bCs/>
          <w:color w:val="000000"/>
          <w:kern w:val="0"/>
          <w:sz w:val="24"/>
          <w:szCs w:val="24"/>
          <w:lang w:val="fr-CA" w:eastAsia="fr-CA"/>
        </w:rPr>
        <w:t>de Pfizer pour son vaccin contre la covid a été largement manipulé (cf. Christine Cotton : Tous vaccinés, tous protégés?)</w:t>
      </w:r>
      <w:r w:rsidR="00054E4B">
        <w:rPr>
          <w:rFonts w:ascii="Arial" w:eastAsia="Times New Roman" w:hAnsi="Arial" w:cs="Arial"/>
          <w:bCs/>
          <w:color w:val="000000"/>
          <w:kern w:val="0"/>
          <w:sz w:val="24"/>
          <w:szCs w:val="24"/>
          <w:lang w:val="fr-CA" w:eastAsia="fr-CA"/>
        </w:rPr>
        <w:t xml:space="preserve"> et il ne portait que sur la contamination et non pas sur la transmission et les formes graves comme cela a été répété faussement un nombre incalculable de fois. Depuis,</w:t>
      </w:r>
      <w:r>
        <w:rPr>
          <w:rFonts w:ascii="Arial" w:eastAsia="Times New Roman" w:hAnsi="Arial" w:cs="Arial"/>
          <w:bCs/>
          <w:color w:val="000000"/>
          <w:kern w:val="0"/>
          <w:sz w:val="24"/>
          <w:szCs w:val="24"/>
          <w:lang w:val="fr-CA" w:eastAsia="fr-CA"/>
        </w:rPr>
        <w:t xml:space="preserve"> les propres données de la Santé publique du Québec</w:t>
      </w:r>
      <w:r w:rsidR="00351024">
        <w:rPr>
          <w:rFonts w:ascii="Arial" w:eastAsia="Times New Roman" w:hAnsi="Arial" w:cs="Arial"/>
          <w:bCs/>
          <w:color w:val="000000"/>
          <w:kern w:val="0"/>
          <w:sz w:val="24"/>
          <w:szCs w:val="24"/>
          <w:lang w:val="fr-CA" w:eastAsia="fr-CA"/>
        </w:rPr>
        <w:t xml:space="preserve"> </w:t>
      </w:r>
      <w:r>
        <w:rPr>
          <w:rFonts w:ascii="Arial" w:eastAsia="Times New Roman" w:hAnsi="Arial" w:cs="Arial"/>
          <w:bCs/>
          <w:color w:val="000000"/>
          <w:kern w:val="0"/>
          <w:sz w:val="24"/>
          <w:szCs w:val="24"/>
          <w:lang w:val="fr-CA" w:eastAsia="fr-CA"/>
        </w:rPr>
        <w:t>montrent une efficacité négative</w:t>
      </w:r>
      <w:r w:rsidR="00C154D9">
        <w:rPr>
          <w:rFonts w:ascii="Arial" w:eastAsia="Times New Roman" w:hAnsi="Arial" w:cs="Arial"/>
          <w:bCs/>
          <w:color w:val="000000"/>
          <w:kern w:val="0"/>
          <w:sz w:val="24"/>
          <w:szCs w:val="24"/>
          <w:lang w:val="fr-CA" w:eastAsia="fr-CA"/>
        </w:rPr>
        <w:t xml:space="preserve"> de cette injection</w:t>
      </w:r>
      <w:r w:rsidR="00351024">
        <w:rPr>
          <w:rStyle w:val="Appelnotedebasdep"/>
          <w:rFonts w:ascii="Arial" w:eastAsia="Times New Roman" w:hAnsi="Arial" w:cs="Arial"/>
          <w:bCs/>
          <w:color w:val="000000"/>
          <w:kern w:val="0"/>
          <w:sz w:val="24"/>
          <w:szCs w:val="24"/>
          <w:lang w:val="fr-CA" w:eastAsia="fr-CA"/>
        </w:rPr>
        <w:footnoteReference w:id="2"/>
      </w:r>
      <w:r w:rsidR="0031303D">
        <w:rPr>
          <w:rFonts w:ascii="Arial" w:eastAsia="Times New Roman" w:hAnsi="Arial" w:cs="Arial"/>
          <w:bCs/>
          <w:color w:val="000000"/>
          <w:kern w:val="0"/>
          <w:sz w:val="24"/>
          <w:szCs w:val="24"/>
          <w:lang w:val="fr-CA" w:eastAsia="fr-CA"/>
        </w:rPr>
        <w:t xml:space="preserve">. </w:t>
      </w:r>
    </w:p>
    <w:p w14:paraId="2958AB15" w14:textId="42B21865" w:rsidR="00AD777C" w:rsidRDefault="00C154D9" w:rsidP="00AD777C">
      <w:pPr>
        <w:rPr>
          <w:rFonts w:ascii="Arial" w:eastAsia="Times New Roman" w:hAnsi="Arial" w:cs="Arial"/>
          <w:bCs/>
          <w:color w:val="000000"/>
          <w:kern w:val="0"/>
          <w:sz w:val="24"/>
          <w:szCs w:val="24"/>
          <w:lang w:val="fr-CA" w:eastAsia="fr-CA"/>
        </w:rPr>
      </w:pPr>
      <w:r>
        <w:rPr>
          <w:rFonts w:ascii="Arial" w:eastAsia="Times New Roman" w:hAnsi="Arial" w:cs="Arial"/>
          <w:bCs/>
          <w:color w:val="000000"/>
          <w:kern w:val="0"/>
          <w:sz w:val="24"/>
          <w:szCs w:val="24"/>
          <w:lang w:val="fr-CA" w:eastAsia="fr-CA"/>
        </w:rPr>
        <w:t>De même, alors qu’il en est beaucoup question, a</w:t>
      </w:r>
      <w:r w:rsidR="0031303D">
        <w:rPr>
          <w:rFonts w:ascii="Arial" w:eastAsia="Times New Roman" w:hAnsi="Arial" w:cs="Arial"/>
          <w:bCs/>
          <w:color w:val="000000"/>
          <w:kern w:val="0"/>
          <w:sz w:val="24"/>
          <w:szCs w:val="24"/>
          <w:lang w:val="fr-CA" w:eastAsia="fr-CA"/>
        </w:rPr>
        <w:t>ucune étude aléatoire en double aveugle contre placebo n’a montré une quelconque efficacité du vaccin contre la rougeole (alors que les données montrent que la mortalité due à cette pathologie était quasiment rendue à zéro avant l’introduction du vaccin).</w:t>
      </w:r>
      <w:r w:rsidR="004B0BD5">
        <w:rPr>
          <w:rFonts w:ascii="Arial" w:eastAsia="Times New Roman" w:hAnsi="Arial" w:cs="Arial"/>
          <w:bCs/>
          <w:color w:val="000000"/>
          <w:kern w:val="0"/>
          <w:sz w:val="24"/>
          <w:szCs w:val="24"/>
          <w:lang w:val="fr-CA" w:eastAsia="fr-CA"/>
        </w:rPr>
        <w:t xml:space="preserve"> Cela ne signifie pas que ce vaccin est ineffi</w:t>
      </w:r>
      <w:r w:rsidR="000635E3">
        <w:rPr>
          <w:rFonts w:ascii="Arial" w:eastAsia="Times New Roman" w:hAnsi="Arial" w:cs="Arial"/>
          <w:bCs/>
          <w:color w:val="000000"/>
          <w:kern w:val="0"/>
          <w:sz w:val="24"/>
          <w:szCs w:val="24"/>
          <w:lang w:val="fr-CA" w:eastAsia="fr-CA"/>
        </w:rPr>
        <w:t xml:space="preserve">cace. </w:t>
      </w:r>
      <w:r w:rsidR="00D42CE5">
        <w:rPr>
          <w:rFonts w:ascii="Arial" w:eastAsia="Times New Roman" w:hAnsi="Arial" w:cs="Arial"/>
          <w:bCs/>
          <w:color w:val="000000"/>
          <w:kern w:val="0"/>
          <w:sz w:val="24"/>
          <w:szCs w:val="24"/>
          <w:lang w:val="fr-CA" w:eastAsia="fr-CA"/>
        </w:rPr>
        <w:t>Mais cela montre en l’état qu’il est impossible de conclure à une quelconque efficacité</w:t>
      </w:r>
      <w:r w:rsidR="00583A30">
        <w:rPr>
          <w:rFonts w:ascii="Arial" w:eastAsia="Times New Roman" w:hAnsi="Arial" w:cs="Arial"/>
          <w:bCs/>
          <w:color w:val="000000"/>
          <w:kern w:val="0"/>
          <w:sz w:val="24"/>
          <w:szCs w:val="24"/>
          <w:lang w:val="fr-CA" w:eastAsia="fr-CA"/>
        </w:rPr>
        <w:t xml:space="preserve"> vaccinale</w:t>
      </w:r>
      <w:r w:rsidR="00D42CE5">
        <w:rPr>
          <w:rFonts w:ascii="Arial" w:eastAsia="Times New Roman" w:hAnsi="Arial" w:cs="Arial"/>
          <w:bCs/>
          <w:color w:val="000000"/>
          <w:kern w:val="0"/>
          <w:sz w:val="24"/>
          <w:szCs w:val="24"/>
          <w:lang w:val="fr-CA" w:eastAsia="fr-CA"/>
        </w:rPr>
        <w:t>.</w:t>
      </w:r>
    </w:p>
    <w:p w14:paraId="7CE0296A" w14:textId="67EB4459" w:rsidR="0031303D" w:rsidRPr="00926C9D" w:rsidRDefault="00926C9D" w:rsidP="0031303D">
      <w:pPr>
        <w:rPr>
          <w:rFonts w:ascii="Arial" w:eastAsia="Times New Roman" w:hAnsi="Arial" w:cs="Arial"/>
          <w:bCs/>
          <w:color w:val="000000"/>
          <w:kern w:val="0"/>
          <w:sz w:val="24"/>
          <w:szCs w:val="24"/>
          <w:lang w:val="fr-CA" w:eastAsia="fr-CA"/>
        </w:rPr>
      </w:pPr>
      <w:r w:rsidRPr="00926C9D">
        <w:rPr>
          <w:rFonts w:ascii="Arial" w:eastAsia="Times New Roman" w:hAnsi="Arial" w:cs="Arial"/>
          <w:color w:val="000000"/>
          <w:kern w:val="0"/>
          <w:sz w:val="24"/>
          <w:szCs w:val="24"/>
          <w:lang w:val="fr-CA" w:eastAsia="fr-CA"/>
        </w:rPr>
        <w:t>En outre, au Québec, l</w:t>
      </w:r>
      <w:r w:rsidRPr="00926C9D">
        <w:rPr>
          <w:rFonts w:ascii="Arial" w:eastAsia="Times New Roman" w:hAnsi="Arial" w:cs="Arial"/>
          <w:bCs/>
          <w:color w:val="000000"/>
          <w:kern w:val="0"/>
          <w:sz w:val="24"/>
          <w:szCs w:val="24"/>
          <w:lang w:val="fr-CA" w:eastAsia="fr-CA"/>
        </w:rPr>
        <w:t xml:space="preserve">’article 5 de la Loi concernant les soins de fin de vie est très clair. Il stipule que toute personne majeure et capable de consentir aux soins a le droit de refuser un traitement nécessaire pour maintenir sa vie ou de retirer son consentement à un tel traitement </w:t>
      </w:r>
      <w:r w:rsidR="0031303D" w:rsidRPr="00926C9D">
        <w:rPr>
          <w:rFonts w:ascii="Arial" w:eastAsia="Times New Roman" w:hAnsi="Arial" w:cs="Arial"/>
          <w:bCs/>
          <w:color w:val="000000"/>
          <w:kern w:val="0"/>
          <w:sz w:val="24"/>
          <w:szCs w:val="24"/>
          <w:lang w:val="fr-CA" w:eastAsia="fr-CA"/>
        </w:rPr>
        <w:t>Un passeport vaccinal, mondial ou non, contrevient d</w:t>
      </w:r>
      <w:r w:rsidR="001A2CBB">
        <w:rPr>
          <w:rFonts w:ascii="Arial" w:eastAsia="Times New Roman" w:hAnsi="Arial" w:cs="Arial"/>
          <w:bCs/>
          <w:color w:val="000000"/>
          <w:kern w:val="0"/>
          <w:sz w:val="24"/>
          <w:szCs w:val="24"/>
          <w:lang w:val="fr-CA" w:eastAsia="fr-CA"/>
        </w:rPr>
        <w:t>irectement à cette loi ainsi qu’à d’autres</w:t>
      </w:r>
      <w:r w:rsidR="0031303D" w:rsidRPr="00926C9D">
        <w:rPr>
          <w:rFonts w:ascii="Arial" w:eastAsia="Times New Roman" w:hAnsi="Arial" w:cs="Arial"/>
          <w:bCs/>
          <w:color w:val="000000"/>
          <w:kern w:val="0"/>
          <w:sz w:val="24"/>
          <w:szCs w:val="24"/>
          <w:lang w:val="fr-CA" w:eastAsia="fr-CA"/>
        </w:rPr>
        <w:t xml:space="preserve"> règlements, lois et traités internationaux (comme la Déclaration d’Helsinki) tout en ne reposant sur aucune étude solide.</w:t>
      </w:r>
      <w:r w:rsidR="007741F5" w:rsidRPr="00926C9D">
        <w:rPr>
          <w:rFonts w:ascii="Arial" w:eastAsia="Times New Roman" w:hAnsi="Arial" w:cs="Arial"/>
          <w:color w:val="000000"/>
          <w:kern w:val="0"/>
          <w:sz w:val="24"/>
          <w:szCs w:val="24"/>
          <w:lang w:val="fr-CA" w:eastAsia="fr-CA"/>
        </w:rPr>
        <w:t xml:space="preserve"> </w:t>
      </w:r>
      <w:r w:rsidR="0031303D" w:rsidRPr="00926C9D">
        <w:rPr>
          <w:rFonts w:ascii="Arial" w:eastAsia="Times New Roman" w:hAnsi="Arial" w:cs="Arial"/>
          <w:b/>
          <w:color w:val="000000"/>
          <w:kern w:val="0"/>
          <w:sz w:val="24"/>
          <w:szCs w:val="24"/>
          <w:lang w:val="fr-CA" w:eastAsia="fr-CA"/>
        </w:rPr>
        <w:t xml:space="preserve">Dans ces conditions, pourriez-vous nous assurer que vous combattrez ce projet qui restreint la liberté de circulation des </w:t>
      </w:r>
      <w:r w:rsidR="00DE4614" w:rsidRPr="00926C9D">
        <w:rPr>
          <w:rFonts w:ascii="Arial" w:eastAsia="Times New Roman" w:hAnsi="Arial" w:cs="Arial"/>
          <w:b/>
          <w:color w:val="000000"/>
          <w:kern w:val="0"/>
          <w:sz w:val="24"/>
          <w:szCs w:val="24"/>
          <w:lang w:val="fr-CA" w:eastAsia="fr-CA"/>
        </w:rPr>
        <w:t>Canadiens</w:t>
      </w:r>
      <w:r w:rsidR="008B74FD" w:rsidRPr="00926C9D">
        <w:rPr>
          <w:rFonts w:ascii="Arial" w:eastAsia="Times New Roman" w:hAnsi="Arial" w:cs="Arial"/>
          <w:b/>
          <w:color w:val="000000"/>
          <w:kern w:val="0"/>
          <w:sz w:val="24"/>
          <w:szCs w:val="24"/>
          <w:lang w:val="fr-CA" w:eastAsia="fr-CA"/>
        </w:rPr>
        <w:t xml:space="preserve"> en</w:t>
      </w:r>
      <w:r w:rsidR="0031303D" w:rsidRPr="00926C9D">
        <w:rPr>
          <w:rFonts w:ascii="Arial" w:eastAsia="Times New Roman" w:hAnsi="Arial" w:cs="Arial"/>
          <w:b/>
          <w:color w:val="000000"/>
          <w:kern w:val="0"/>
          <w:sz w:val="24"/>
          <w:szCs w:val="24"/>
          <w:lang w:val="fr-CA" w:eastAsia="fr-CA"/>
        </w:rPr>
        <w:t xml:space="preserve"> cré</w:t>
      </w:r>
      <w:r w:rsidR="008B74FD" w:rsidRPr="00926C9D">
        <w:rPr>
          <w:rFonts w:ascii="Arial" w:eastAsia="Times New Roman" w:hAnsi="Arial" w:cs="Arial"/>
          <w:b/>
          <w:color w:val="000000"/>
          <w:kern w:val="0"/>
          <w:sz w:val="24"/>
          <w:szCs w:val="24"/>
          <w:lang w:val="fr-CA" w:eastAsia="fr-CA"/>
        </w:rPr>
        <w:t>ant</w:t>
      </w:r>
      <w:r w:rsidR="0031303D" w:rsidRPr="00926C9D">
        <w:rPr>
          <w:rFonts w:ascii="Arial" w:eastAsia="Times New Roman" w:hAnsi="Arial" w:cs="Arial"/>
          <w:b/>
          <w:color w:val="000000"/>
          <w:kern w:val="0"/>
          <w:sz w:val="24"/>
          <w:szCs w:val="24"/>
          <w:lang w:val="fr-CA" w:eastAsia="fr-CA"/>
        </w:rPr>
        <w:t xml:space="preserve"> </w:t>
      </w:r>
      <w:r w:rsidR="00381B63" w:rsidRPr="00926C9D">
        <w:rPr>
          <w:rFonts w:ascii="Arial" w:eastAsia="Times New Roman" w:hAnsi="Arial" w:cs="Arial"/>
          <w:b/>
          <w:color w:val="000000"/>
          <w:kern w:val="0"/>
          <w:sz w:val="24"/>
          <w:szCs w:val="24"/>
          <w:lang w:val="fr-CA" w:eastAsia="fr-CA"/>
        </w:rPr>
        <w:t>deux catégories de citoyens</w:t>
      </w:r>
      <w:r w:rsidR="004D68AB" w:rsidRPr="00926C9D">
        <w:rPr>
          <w:rFonts w:ascii="Arial" w:eastAsia="Times New Roman" w:hAnsi="Arial" w:cs="Arial"/>
          <w:b/>
          <w:color w:val="000000"/>
          <w:kern w:val="0"/>
          <w:sz w:val="24"/>
          <w:szCs w:val="24"/>
          <w:lang w:val="fr-CA" w:eastAsia="fr-CA"/>
        </w:rPr>
        <w:t>,</w:t>
      </w:r>
      <w:r w:rsidR="00381B63" w:rsidRPr="00926C9D">
        <w:rPr>
          <w:rFonts w:ascii="Arial" w:eastAsia="Times New Roman" w:hAnsi="Arial" w:cs="Arial"/>
          <w:b/>
          <w:color w:val="000000"/>
          <w:kern w:val="0"/>
          <w:sz w:val="24"/>
          <w:szCs w:val="24"/>
          <w:lang w:val="fr-CA" w:eastAsia="fr-CA"/>
        </w:rPr>
        <w:t xml:space="preserve"> ce qui institue de fait </w:t>
      </w:r>
      <w:r w:rsidR="0031303D" w:rsidRPr="00926C9D">
        <w:rPr>
          <w:rFonts w:ascii="Arial" w:eastAsia="Times New Roman" w:hAnsi="Arial" w:cs="Arial"/>
          <w:b/>
          <w:color w:val="000000"/>
          <w:kern w:val="0"/>
          <w:sz w:val="24"/>
          <w:szCs w:val="24"/>
          <w:lang w:val="fr-CA" w:eastAsia="fr-CA"/>
        </w:rPr>
        <w:t>une ségrégation entre vaccinés et non vaccinés?</w:t>
      </w:r>
    </w:p>
    <w:p w14:paraId="04A9B061" w14:textId="77777777" w:rsidR="0031303D" w:rsidRDefault="0031303D" w:rsidP="00AD777C">
      <w:pPr>
        <w:rPr>
          <w:rFonts w:ascii="Arial" w:eastAsia="Times New Roman" w:hAnsi="Arial" w:cs="Arial"/>
          <w:bCs/>
          <w:color w:val="000000"/>
          <w:kern w:val="0"/>
          <w:sz w:val="24"/>
          <w:szCs w:val="24"/>
          <w:lang w:val="fr-CA" w:eastAsia="fr-CA"/>
        </w:rPr>
      </w:pPr>
    </w:p>
    <w:p w14:paraId="48A2242A" w14:textId="77777777" w:rsidR="009D2080" w:rsidRDefault="009D2080" w:rsidP="00AD777C">
      <w:pPr>
        <w:rPr>
          <w:rFonts w:ascii="Arial" w:eastAsia="Times New Roman" w:hAnsi="Arial" w:cs="Arial"/>
          <w:bCs/>
          <w:color w:val="000000"/>
          <w:kern w:val="0"/>
          <w:sz w:val="24"/>
          <w:szCs w:val="24"/>
          <w:lang w:val="fr-CA" w:eastAsia="fr-CA"/>
        </w:rPr>
      </w:pPr>
    </w:p>
    <w:p w14:paraId="5E79BBDE" w14:textId="77777777" w:rsidR="009D2080" w:rsidRDefault="009D2080" w:rsidP="00AD777C">
      <w:pPr>
        <w:rPr>
          <w:rFonts w:ascii="Arial" w:eastAsia="Times New Roman" w:hAnsi="Arial" w:cs="Arial"/>
          <w:bCs/>
          <w:color w:val="000000"/>
          <w:kern w:val="0"/>
          <w:sz w:val="24"/>
          <w:szCs w:val="24"/>
          <w:lang w:val="fr-CA" w:eastAsia="fr-CA"/>
        </w:rPr>
      </w:pPr>
    </w:p>
    <w:p w14:paraId="67054E6A" w14:textId="77777777" w:rsidR="009D2080" w:rsidRDefault="009D2080" w:rsidP="00AD777C">
      <w:pPr>
        <w:rPr>
          <w:rFonts w:ascii="Arial" w:eastAsia="Times New Roman" w:hAnsi="Arial" w:cs="Arial"/>
          <w:bCs/>
          <w:color w:val="000000"/>
          <w:kern w:val="0"/>
          <w:sz w:val="24"/>
          <w:szCs w:val="24"/>
          <w:lang w:val="fr-CA" w:eastAsia="fr-CA"/>
        </w:rPr>
      </w:pPr>
    </w:p>
    <w:p w14:paraId="71FD036C" w14:textId="1FB39467" w:rsidR="00F81ECC" w:rsidRPr="005D380C" w:rsidRDefault="006567B1" w:rsidP="00A03BB8">
      <w:pPr>
        <w:pStyle w:val="Titre1"/>
        <w:rPr>
          <w:lang w:val="fr-CA" w:eastAsia="fr-CA"/>
        </w:rPr>
      </w:pPr>
      <w:r>
        <w:rPr>
          <w:lang w:val="fr-CA" w:eastAsia="fr-CA"/>
        </w:rPr>
        <w:lastRenderedPageBreak/>
        <w:t xml:space="preserve">Question </w:t>
      </w:r>
      <w:r w:rsidR="00A831EA">
        <w:rPr>
          <w:lang w:val="fr-CA" w:eastAsia="fr-CA"/>
        </w:rPr>
        <w:t>5</w:t>
      </w:r>
      <w:r>
        <w:rPr>
          <w:lang w:val="fr-CA" w:eastAsia="fr-CA"/>
        </w:rPr>
        <w:t xml:space="preserve"> : qu’en est-il de </w:t>
      </w:r>
      <w:r w:rsidR="0085564C">
        <w:rPr>
          <w:lang w:val="fr-CA" w:eastAsia="fr-CA"/>
        </w:rPr>
        <w:t xml:space="preserve">l’efficacité et de </w:t>
      </w:r>
      <w:r>
        <w:rPr>
          <w:lang w:val="fr-CA" w:eastAsia="fr-CA"/>
        </w:rPr>
        <w:t>la souveraineté de l’OMS?</w:t>
      </w:r>
    </w:p>
    <w:p w14:paraId="5F58CDAD" w14:textId="3BFF374E" w:rsidR="00E26733" w:rsidRPr="00935015" w:rsidRDefault="00E26733" w:rsidP="00E26733">
      <w:pPr>
        <w:shd w:val="clear" w:color="auto" w:fill="FFFFFF"/>
        <w:jc w:val="both"/>
        <w:rPr>
          <w:rFonts w:ascii="Arial" w:eastAsia="Times New Roman" w:hAnsi="Arial" w:cs="Arial"/>
          <w:color w:val="000000"/>
          <w:kern w:val="0"/>
          <w:sz w:val="24"/>
          <w:szCs w:val="24"/>
          <w:lang w:val="fr-CA" w:eastAsia="fr-CA"/>
        </w:rPr>
      </w:pPr>
      <w:r w:rsidRPr="00935015">
        <w:rPr>
          <w:rFonts w:ascii="Arial" w:eastAsia="Times New Roman" w:hAnsi="Arial" w:cs="Arial"/>
          <w:color w:val="000000"/>
          <w:kern w:val="0"/>
          <w:sz w:val="24"/>
          <w:szCs w:val="24"/>
          <w:lang w:val="fr-CA" w:eastAsia="fr-CA"/>
        </w:rPr>
        <w:t xml:space="preserve">Les antécédents de l’OMS en matière de gestion des épidémies sont médiocres. </w:t>
      </w:r>
      <w:r w:rsidR="003400E5">
        <w:rPr>
          <w:rFonts w:ascii="Arial" w:eastAsia="Times New Roman" w:hAnsi="Arial" w:cs="Arial"/>
          <w:color w:val="000000"/>
          <w:kern w:val="0"/>
          <w:sz w:val="24"/>
          <w:szCs w:val="24"/>
          <w:lang w:val="fr-CA" w:eastAsia="fr-CA"/>
        </w:rPr>
        <w:t xml:space="preserve">Il n’y a qu’à se rappeler du bilan de la </w:t>
      </w:r>
      <w:r w:rsidR="00C4098E">
        <w:rPr>
          <w:rFonts w:ascii="Arial" w:eastAsia="Times New Roman" w:hAnsi="Arial" w:cs="Arial"/>
          <w:color w:val="000000"/>
          <w:kern w:val="0"/>
          <w:sz w:val="24"/>
          <w:szCs w:val="24"/>
          <w:lang w:val="fr-CA" w:eastAsia="fr-CA"/>
        </w:rPr>
        <w:t>grippe A H1N1 dont nous avons traité plus haut. Si cela est aujourd’hui oublié, de nombreuses voix s’étaient fait entendre à l’époque pour blâmer l’OMS, qui avait surréagi</w:t>
      </w:r>
      <w:r w:rsidR="00F72EDD">
        <w:rPr>
          <w:rStyle w:val="Appelnotedebasdep"/>
          <w:rFonts w:ascii="Arial" w:eastAsia="Times New Roman" w:hAnsi="Arial" w:cs="Arial"/>
          <w:color w:val="000000"/>
          <w:kern w:val="0"/>
          <w:sz w:val="24"/>
          <w:szCs w:val="24"/>
          <w:lang w:val="fr-CA" w:eastAsia="fr-CA"/>
        </w:rPr>
        <w:footnoteReference w:id="3"/>
      </w:r>
      <w:r w:rsidR="004D6848">
        <w:rPr>
          <w:rFonts w:ascii="Arial" w:eastAsia="Times New Roman" w:hAnsi="Arial" w:cs="Arial"/>
          <w:color w:val="000000"/>
          <w:kern w:val="0"/>
          <w:sz w:val="24"/>
          <w:szCs w:val="24"/>
          <w:lang w:val="fr-CA" w:eastAsia="fr-CA"/>
        </w:rPr>
        <w:t xml:space="preserve">. </w:t>
      </w:r>
    </w:p>
    <w:p w14:paraId="2DADE20A" w14:textId="3D406858" w:rsidR="007778F7" w:rsidRDefault="00070E86" w:rsidP="000004DC">
      <w:pPr>
        <w:shd w:val="clear" w:color="auto" w:fill="FFFFFF"/>
        <w:jc w:val="both"/>
        <w:rPr>
          <w:rFonts w:ascii="Arial" w:eastAsia="Times New Roman" w:hAnsi="Arial" w:cs="Arial"/>
          <w:color w:val="000000"/>
          <w:kern w:val="0"/>
          <w:sz w:val="24"/>
          <w:szCs w:val="24"/>
          <w:lang w:val="fr-CA" w:eastAsia="fr-CA"/>
        </w:rPr>
      </w:pPr>
      <w:r>
        <w:rPr>
          <w:rFonts w:ascii="Arial" w:eastAsia="Times New Roman" w:hAnsi="Arial" w:cs="Arial"/>
          <w:color w:val="000000"/>
          <w:kern w:val="0"/>
          <w:sz w:val="24"/>
          <w:szCs w:val="24"/>
          <w:lang w:val="fr-CA" w:eastAsia="fr-CA"/>
        </w:rPr>
        <w:t xml:space="preserve">Ces mauvais résultats pourraient-ils s’expliquer par le fait </w:t>
      </w:r>
      <w:r w:rsidR="00204240">
        <w:rPr>
          <w:rFonts w:ascii="Arial" w:eastAsia="Times New Roman" w:hAnsi="Arial" w:cs="Arial"/>
          <w:color w:val="000000"/>
          <w:kern w:val="0"/>
          <w:sz w:val="24"/>
          <w:szCs w:val="24"/>
          <w:lang w:val="fr-CA" w:eastAsia="fr-CA"/>
        </w:rPr>
        <w:t>que</w:t>
      </w:r>
      <w:r w:rsidR="000004DC" w:rsidRPr="00935015">
        <w:rPr>
          <w:rFonts w:ascii="Arial" w:eastAsia="Times New Roman" w:hAnsi="Arial" w:cs="Arial"/>
          <w:color w:val="000000"/>
          <w:kern w:val="0"/>
          <w:sz w:val="24"/>
          <w:szCs w:val="24"/>
          <w:lang w:val="fr-CA" w:eastAsia="fr-CA"/>
        </w:rPr>
        <w:t xml:space="preserve"> l</w:t>
      </w:r>
      <w:r w:rsidR="008D66F7" w:rsidRPr="00935015">
        <w:rPr>
          <w:rFonts w:ascii="Arial" w:eastAsia="Times New Roman" w:hAnsi="Arial" w:cs="Arial"/>
          <w:color w:val="000000"/>
          <w:kern w:val="0"/>
          <w:sz w:val="24"/>
          <w:szCs w:val="24"/>
          <w:lang w:val="fr-CA" w:eastAsia="fr-CA"/>
        </w:rPr>
        <w:t>es intérêts privés exercent un pouvoir immense sur l'OMS puisqu’ils constituent la majorité de son financement</w:t>
      </w:r>
      <w:r w:rsidR="00204240">
        <w:rPr>
          <w:rFonts w:ascii="Arial" w:eastAsia="Times New Roman" w:hAnsi="Arial" w:cs="Arial"/>
          <w:color w:val="000000"/>
          <w:kern w:val="0"/>
          <w:sz w:val="24"/>
          <w:szCs w:val="24"/>
          <w:lang w:val="fr-CA" w:eastAsia="fr-CA"/>
        </w:rPr>
        <w:t>?</w:t>
      </w:r>
      <w:r w:rsidR="008D66F7" w:rsidRPr="00935015">
        <w:rPr>
          <w:rFonts w:ascii="Arial" w:eastAsia="Times New Roman" w:hAnsi="Arial" w:cs="Arial"/>
          <w:color w:val="000000"/>
          <w:kern w:val="0"/>
          <w:sz w:val="24"/>
          <w:szCs w:val="24"/>
          <w:lang w:val="fr-CA" w:eastAsia="fr-CA"/>
        </w:rPr>
        <w:t xml:space="preserve"> </w:t>
      </w:r>
      <w:r w:rsidR="00521613">
        <w:rPr>
          <w:rFonts w:ascii="Arial" w:eastAsia="Times New Roman" w:hAnsi="Arial" w:cs="Arial"/>
          <w:color w:val="000000"/>
          <w:kern w:val="0"/>
          <w:sz w:val="24"/>
          <w:szCs w:val="24"/>
          <w:lang w:val="fr-CA" w:eastAsia="fr-CA"/>
        </w:rPr>
        <w:t>N’est-il pas problématique que son</w:t>
      </w:r>
      <w:r w:rsidR="00087073">
        <w:rPr>
          <w:rFonts w:ascii="Arial" w:eastAsia="Times New Roman" w:hAnsi="Arial" w:cs="Arial"/>
          <w:color w:val="000000"/>
          <w:kern w:val="0"/>
          <w:sz w:val="24"/>
          <w:szCs w:val="24"/>
          <w:lang w:val="fr-CA" w:eastAsia="fr-CA"/>
        </w:rPr>
        <w:t xml:space="preserve"> premier donateur </w:t>
      </w:r>
      <w:r w:rsidR="00521613">
        <w:rPr>
          <w:rFonts w:ascii="Arial" w:eastAsia="Times New Roman" w:hAnsi="Arial" w:cs="Arial"/>
          <w:color w:val="000000"/>
          <w:kern w:val="0"/>
          <w:sz w:val="24"/>
          <w:szCs w:val="24"/>
          <w:lang w:val="fr-CA" w:eastAsia="fr-CA"/>
        </w:rPr>
        <w:t>soit</w:t>
      </w:r>
      <w:r w:rsidR="00087073">
        <w:rPr>
          <w:rFonts w:ascii="Arial" w:eastAsia="Times New Roman" w:hAnsi="Arial" w:cs="Arial"/>
          <w:color w:val="000000"/>
          <w:kern w:val="0"/>
          <w:sz w:val="24"/>
          <w:szCs w:val="24"/>
          <w:lang w:val="fr-CA" w:eastAsia="fr-CA"/>
        </w:rPr>
        <w:t xml:space="preserve"> Bill Gates (par l’intermédiaire de ses fondations Bill et Melinda Gates et </w:t>
      </w:r>
      <w:proofErr w:type="gramStart"/>
      <w:r w:rsidR="00087073">
        <w:rPr>
          <w:rFonts w:ascii="Arial" w:eastAsia="Times New Roman" w:hAnsi="Arial" w:cs="Arial"/>
          <w:color w:val="000000"/>
          <w:kern w:val="0"/>
          <w:sz w:val="24"/>
          <w:szCs w:val="24"/>
          <w:lang w:val="fr-CA" w:eastAsia="fr-CA"/>
        </w:rPr>
        <w:t>GAVI)</w:t>
      </w:r>
      <w:r w:rsidR="00521613">
        <w:rPr>
          <w:rFonts w:ascii="Arial" w:eastAsia="Times New Roman" w:hAnsi="Arial" w:cs="Arial"/>
          <w:color w:val="000000"/>
          <w:kern w:val="0"/>
          <w:sz w:val="24"/>
          <w:szCs w:val="24"/>
          <w:lang w:val="fr-CA" w:eastAsia="fr-CA"/>
        </w:rPr>
        <w:t>…</w:t>
      </w:r>
      <w:proofErr w:type="gramEnd"/>
      <w:r w:rsidR="00521613">
        <w:rPr>
          <w:rFonts w:ascii="Arial" w:eastAsia="Times New Roman" w:hAnsi="Arial" w:cs="Arial"/>
          <w:color w:val="000000"/>
          <w:kern w:val="0"/>
          <w:sz w:val="24"/>
          <w:szCs w:val="24"/>
          <w:lang w:val="fr-CA" w:eastAsia="fr-CA"/>
        </w:rPr>
        <w:t xml:space="preserve"> alors que celui-ci</w:t>
      </w:r>
      <w:r w:rsidR="00087073">
        <w:rPr>
          <w:rFonts w:ascii="Arial" w:eastAsia="Times New Roman" w:hAnsi="Arial" w:cs="Arial"/>
          <w:color w:val="000000"/>
          <w:kern w:val="0"/>
          <w:sz w:val="24"/>
          <w:szCs w:val="24"/>
          <w:lang w:val="fr-CA" w:eastAsia="fr-CA"/>
        </w:rPr>
        <w:t xml:space="preserve"> ne se cache pas d’être un pro vaccin et dont on sait qu’il possède de nombreuses actions dans des compagnies qui vendent des vaccins</w:t>
      </w:r>
      <w:r w:rsidR="008F251C">
        <w:rPr>
          <w:rFonts w:ascii="Arial" w:eastAsia="Times New Roman" w:hAnsi="Arial" w:cs="Arial"/>
          <w:color w:val="000000"/>
          <w:kern w:val="0"/>
          <w:sz w:val="24"/>
          <w:szCs w:val="24"/>
          <w:lang w:val="fr-CA" w:eastAsia="fr-CA"/>
        </w:rPr>
        <w:t>?</w:t>
      </w:r>
      <w:r w:rsidR="00087073">
        <w:rPr>
          <w:rFonts w:ascii="Arial" w:eastAsia="Times New Roman" w:hAnsi="Arial" w:cs="Arial"/>
          <w:color w:val="000000"/>
          <w:kern w:val="0"/>
          <w:sz w:val="24"/>
          <w:szCs w:val="24"/>
          <w:lang w:val="fr-CA" w:eastAsia="fr-CA"/>
        </w:rPr>
        <w:t xml:space="preserve"> </w:t>
      </w:r>
      <w:r w:rsidR="007778F7">
        <w:rPr>
          <w:rFonts w:ascii="Arial" w:eastAsia="Times New Roman" w:hAnsi="Arial" w:cs="Arial"/>
          <w:color w:val="000000"/>
          <w:kern w:val="0"/>
          <w:sz w:val="24"/>
          <w:szCs w:val="24"/>
          <w:lang w:val="fr-CA" w:eastAsia="fr-CA"/>
        </w:rPr>
        <w:t xml:space="preserve">Le tout alors que la plupart des employés de l’OMS ont leur feuille </w:t>
      </w:r>
      <w:r w:rsidR="00397F48">
        <w:rPr>
          <w:rFonts w:ascii="Arial" w:eastAsia="Times New Roman" w:hAnsi="Arial" w:cs="Arial"/>
          <w:color w:val="000000"/>
          <w:kern w:val="0"/>
          <w:sz w:val="24"/>
          <w:szCs w:val="24"/>
          <w:lang w:val="fr-CA" w:eastAsia="fr-CA"/>
        </w:rPr>
        <w:t>de paie… au nom de la Fondation Bill et Melinda Gates</w:t>
      </w:r>
      <w:r w:rsidR="005D4790">
        <w:rPr>
          <w:rStyle w:val="Appelnotedebasdep"/>
          <w:rFonts w:ascii="Arial" w:eastAsia="Times New Roman" w:hAnsi="Arial" w:cs="Arial"/>
          <w:color w:val="000000"/>
          <w:kern w:val="0"/>
          <w:sz w:val="24"/>
          <w:szCs w:val="24"/>
          <w:lang w:val="fr-CA" w:eastAsia="fr-CA"/>
        </w:rPr>
        <w:footnoteReference w:id="4"/>
      </w:r>
      <w:r w:rsidR="008F251C">
        <w:rPr>
          <w:rFonts w:ascii="Arial" w:eastAsia="Times New Roman" w:hAnsi="Arial" w:cs="Arial"/>
          <w:color w:val="000000"/>
          <w:kern w:val="0"/>
          <w:sz w:val="24"/>
          <w:szCs w:val="24"/>
          <w:lang w:val="fr-CA" w:eastAsia="fr-CA"/>
        </w:rPr>
        <w:t>?</w:t>
      </w:r>
    </w:p>
    <w:p w14:paraId="16BCE9CB" w14:textId="510EA81F" w:rsidR="00935015" w:rsidRDefault="0022369C" w:rsidP="000004DC">
      <w:pPr>
        <w:shd w:val="clear" w:color="auto" w:fill="FFFFFF"/>
        <w:jc w:val="both"/>
        <w:rPr>
          <w:rFonts w:ascii="Arial" w:eastAsia="Times New Roman" w:hAnsi="Arial" w:cs="Arial"/>
          <w:color w:val="000000"/>
          <w:kern w:val="0"/>
          <w:sz w:val="24"/>
          <w:szCs w:val="24"/>
          <w:lang w:val="fr-CA" w:eastAsia="fr-CA"/>
        </w:rPr>
      </w:pPr>
      <w:r>
        <w:rPr>
          <w:rFonts w:ascii="Arial" w:eastAsia="Times New Roman" w:hAnsi="Arial" w:cs="Arial"/>
          <w:color w:val="000000"/>
          <w:kern w:val="0"/>
          <w:sz w:val="24"/>
          <w:szCs w:val="24"/>
          <w:lang w:val="fr-CA" w:eastAsia="fr-CA"/>
        </w:rPr>
        <w:t>On comprend que les employés de l’OMS</w:t>
      </w:r>
      <w:r w:rsidR="00853FFE">
        <w:rPr>
          <w:rFonts w:ascii="Arial" w:eastAsia="Times New Roman" w:hAnsi="Arial" w:cs="Arial"/>
          <w:color w:val="000000"/>
          <w:kern w:val="0"/>
          <w:sz w:val="24"/>
          <w:szCs w:val="24"/>
          <w:lang w:val="fr-CA" w:eastAsia="fr-CA"/>
        </w:rPr>
        <w:t xml:space="preserve">, au premier rang desquels on retrouve son directeur général, ne sont pas libres. </w:t>
      </w:r>
      <w:r w:rsidR="008D66F7" w:rsidRPr="00935015">
        <w:rPr>
          <w:rFonts w:ascii="Arial" w:eastAsia="Times New Roman" w:hAnsi="Arial" w:cs="Arial"/>
          <w:color w:val="000000"/>
          <w:kern w:val="0"/>
          <w:sz w:val="24"/>
          <w:szCs w:val="24"/>
          <w:lang w:val="fr-CA" w:eastAsia="fr-CA"/>
        </w:rPr>
        <w:t xml:space="preserve">Cela expose </w:t>
      </w:r>
      <w:r w:rsidR="00AE3FD1">
        <w:rPr>
          <w:rFonts w:ascii="Arial" w:eastAsia="Times New Roman" w:hAnsi="Arial" w:cs="Arial"/>
          <w:color w:val="000000"/>
          <w:kern w:val="0"/>
          <w:sz w:val="24"/>
          <w:szCs w:val="24"/>
          <w:lang w:val="fr-CA" w:eastAsia="fr-CA"/>
        </w:rPr>
        <w:t xml:space="preserve">l’organisation </w:t>
      </w:r>
      <w:r w:rsidR="008D66F7" w:rsidRPr="00935015">
        <w:rPr>
          <w:rFonts w:ascii="Arial" w:eastAsia="Times New Roman" w:hAnsi="Arial" w:cs="Arial"/>
          <w:color w:val="000000"/>
          <w:kern w:val="0"/>
          <w:sz w:val="24"/>
          <w:szCs w:val="24"/>
          <w:lang w:val="fr-CA" w:eastAsia="fr-CA"/>
        </w:rPr>
        <w:t>à d’immense conflits d’intérêt la détournant du but d’aider à soigner les populations, au profit de solutions davantage commerciales et globales, axées sur les pandémies et accordant beaucoup d’importance aux réponses pharmaceutiques</w:t>
      </w:r>
      <w:r w:rsidR="002053AC">
        <w:rPr>
          <w:rFonts w:ascii="Arial" w:eastAsia="Times New Roman" w:hAnsi="Arial" w:cs="Arial"/>
          <w:color w:val="000000"/>
          <w:kern w:val="0"/>
          <w:sz w:val="24"/>
          <w:szCs w:val="24"/>
          <w:lang w:val="fr-CA" w:eastAsia="fr-CA"/>
        </w:rPr>
        <w:t xml:space="preserve">, </w:t>
      </w:r>
      <w:r w:rsidR="00FF34C5">
        <w:rPr>
          <w:rFonts w:ascii="Arial" w:eastAsia="Times New Roman" w:hAnsi="Arial" w:cs="Arial"/>
          <w:color w:val="000000"/>
          <w:kern w:val="0"/>
          <w:sz w:val="24"/>
          <w:szCs w:val="24"/>
          <w:lang w:val="fr-CA" w:eastAsia="fr-CA"/>
        </w:rPr>
        <w:t>essentiellement</w:t>
      </w:r>
      <w:r w:rsidR="002053AC">
        <w:rPr>
          <w:rFonts w:ascii="Arial" w:eastAsia="Times New Roman" w:hAnsi="Arial" w:cs="Arial"/>
          <w:color w:val="000000"/>
          <w:kern w:val="0"/>
          <w:sz w:val="24"/>
          <w:szCs w:val="24"/>
          <w:lang w:val="fr-CA" w:eastAsia="fr-CA"/>
        </w:rPr>
        <w:t xml:space="preserve"> </w:t>
      </w:r>
      <w:r w:rsidR="008D66F7" w:rsidRPr="00935015">
        <w:rPr>
          <w:rFonts w:ascii="Arial" w:eastAsia="Times New Roman" w:hAnsi="Arial" w:cs="Arial"/>
          <w:color w:val="000000"/>
          <w:kern w:val="0"/>
          <w:sz w:val="24"/>
          <w:szCs w:val="24"/>
          <w:lang w:val="fr-CA" w:eastAsia="fr-CA"/>
        </w:rPr>
        <w:t>vaccin</w:t>
      </w:r>
      <w:r w:rsidR="002053AC">
        <w:rPr>
          <w:rFonts w:ascii="Arial" w:eastAsia="Times New Roman" w:hAnsi="Arial" w:cs="Arial"/>
          <w:color w:val="000000"/>
          <w:kern w:val="0"/>
          <w:sz w:val="24"/>
          <w:szCs w:val="24"/>
          <w:lang w:val="fr-CA" w:eastAsia="fr-CA"/>
        </w:rPr>
        <w:t>ale</w:t>
      </w:r>
      <w:r w:rsidR="00FF34C5">
        <w:rPr>
          <w:rFonts w:ascii="Arial" w:eastAsia="Times New Roman" w:hAnsi="Arial" w:cs="Arial"/>
          <w:color w:val="000000"/>
          <w:kern w:val="0"/>
          <w:sz w:val="24"/>
          <w:szCs w:val="24"/>
          <w:lang w:val="fr-CA" w:eastAsia="fr-CA"/>
        </w:rPr>
        <w:t>s</w:t>
      </w:r>
      <w:r w:rsidR="002053AC">
        <w:rPr>
          <w:rFonts w:ascii="Arial" w:eastAsia="Times New Roman" w:hAnsi="Arial" w:cs="Arial"/>
          <w:color w:val="000000"/>
          <w:kern w:val="0"/>
          <w:sz w:val="24"/>
          <w:szCs w:val="24"/>
          <w:lang w:val="fr-CA" w:eastAsia="fr-CA"/>
        </w:rPr>
        <w:t>.</w:t>
      </w:r>
      <w:r w:rsidR="00204240">
        <w:rPr>
          <w:rFonts w:ascii="Arial" w:eastAsia="Times New Roman" w:hAnsi="Arial" w:cs="Arial"/>
          <w:color w:val="000000"/>
          <w:kern w:val="0"/>
          <w:sz w:val="24"/>
          <w:szCs w:val="24"/>
          <w:lang w:val="fr-CA" w:eastAsia="fr-CA"/>
        </w:rPr>
        <w:t xml:space="preserve"> </w:t>
      </w:r>
      <w:r w:rsidR="002053AC">
        <w:rPr>
          <w:rFonts w:ascii="Arial" w:eastAsia="Times New Roman" w:hAnsi="Arial" w:cs="Arial"/>
          <w:color w:val="000000"/>
          <w:kern w:val="0"/>
          <w:sz w:val="24"/>
          <w:szCs w:val="24"/>
          <w:lang w:val="fr-CA" w:eastAsia="fr-CA"/>
        </w:rPr>
        <w:t xml:space="preserve">Une unique solution vaccinale est-elle souhaitable, d’autant plus qu’il a été </w:t>
      </w:r>
      <w:r w:rsidR="00D72D88">
        <w:rPr>
          <w:rFonts w:ascii="Arial" w:eastAsia="Times New Roman" w:hAnsi="Arial" w:cs="Arial"/>
          <w:color w:val="000000"/>
          <w:kern w:val="0"/>
          <w:sz w:val="24"/>
          <w:szCs w:val="24"/>
          <w:lang w:val="fr-CA" w:eastAsia="fr-CA"/>
        </w:rPr>
        <w:t xml:space="preserve">largement </w:t>
      </w:r>
      <w:r w:rsidR="00E45036">
        <w:rPr>
          <w:rFonts w:ascii="Arial" w:eastAsia="Times New Roman" w:hAnsi="Arial" w:cs="Arial"/>
          <w:color w:val="000000"/>
          <w:kern w:val="0"/>
          <w:sz w:val="24"/>
          <w:szCs w:val="24"/>
          <w:lang w:val="fr-CA" w:eastAsia="fr-CA"/>
        </w:rPr>
        <w:t>admis</w:t>
      </w:r>
      <w:r w:rsidR="00423444">
        <w:rPr>
          <w:rFonts w:ascii="Arial" w:eastAsia="Times New Roman" w:hAnsi="Arial" w:cs="Arial"/>
          <w:color w:val="000000"/>
          <w:kern w:val="0"/>
          <w:sz w:val="24"/>
          <w:szCs w:val="24"/>
          <w:lang w:val="fr-CA" w:eastAsia="fr-CA"/>
        </w:rPr>
        <w:t xml:space="preserve"> </w:t>
      </w:r>
      <w:r w:rsidR="002053AC">
        <w:rPr>
          <w:rFonts w:ascii="Arial" w:eastAsia="Times New Roman" w:hAnsi="Arial" w:cs="Arial"/>
          <w:color w:val="000000"/>
          <w:kern w:val="0"/>
          <w:sz w:val="24"/>
          <w:szCs w:val="24"/>
          <w:lang w:val="fr-CA" w:eastAsia="fr-CA"/>
        </w:rPr>
        <w:t>que la solution vaccinale à A</w:t>
      </w:r>
      <w:r w:rsidR="00712DC9">
        <w:rPr>
          <w:rFonts w:ascii="Arial" w:eastAsia="Times New Roman" w:hAnsi="Arial" w:cs="Arial"/>
          <w:color w:val="000000"/>
          <w:kern w:val="0"/>
          <w:sz w:val="24"/>
          <w:szCs w:val="24"/>
          <w:lang w:val="fr-CA" w:eastAsia="fr-CA"/>
        </w:rPr>
        <w:t>RN</w:t>
      </w:r>
      <w:r w:rsidR="002053AC">
        <w:rPr>
          <w:rFonts w:ascii="Arial" w:eastAsia="Times New Roman" w:hAnsi="Arial" w:cs="Arial"/>
          <w:color w:val="000000"/>
          <w:kern w:val="0"/>
          <w:sz w:val="24"/>
          <w:szCs w:val="24"/>
          <w:lang w:val="fr-CA" w:eastAsia="fr-CA"/>
        </w:rPr>
        <w:t xml:space="preserve"> messager priorisée durant la crise Covid-19, </w:t>
      </w:r>
      <w:r w:rsidR="00935015">
        <w:rPr>
          <w:rFonts w:ascii="Arial" w:eastAsia="Times New Roman" w:hAnsi="Arial" w:cs="Arial"/>
          <w:color w:val="000000"/>
          <w:kern w:val="0"/>
          <w:sz w:val="24"/>
          <w:szCs w:val="24"/>
          <w:lang w:val="fr-CA" w:eastAsia="fr-CA"/>
        </w:rPr>
        <w:t>n’empêchait ni l</w:t>
      </w:r>
      <w:r w:rsidR="00423444">
        <w:rPr>
          <w:rFonts w:ascii="Arial" w:eastAsia="Times New Roman" w:hAnsi="Arial" w:cs="Arial"/>
          <w:color w:val="000000"/>
          <w:kern w:val="0"/>
          <w:sz w:val="24"/>
          <w:szCs w:val="24"/>
          <w:lang w:val="fr-CA" w:eastAsia="fr-CA"/>
        </w:rPr>
        <w:t>a transmission, ni la contagion</w:t>
      </w:r>
      <w:r w:rsidR="00E45036">
        <w:rPr>
          <w:rFonts w:ascii="Arial" w:eastAsia="Times New Roman" w:hAnsi="Arial" w:cs="Arial"/>
          <w:color w:val="000000"/>
          <w:kern w:val="0"/>
          <w:sz w:val="24"/>
          <w:szCs w:val="24"/>
          <w:lang w:val="fr-CA" w:eastAsia="fr-CA"/>
        </w:rPr>
        <w:t>?</w:t>
      </w:r>
      <w:r w:rsidR="00E26E1F">
        <w:rPr>
          <w:rFonts w:ascii="Arial" w:eastAsia="Times New Roman" w:hAnsi="Arial" w:cs="Arial"/>
          <w:color w:val="000000"/>
          <w:kern w:val="0"/>
          <w:sz w:val="24"/>
          <w:szCs w:val="24"/>
          <w:lang w:val="fr-CA" w:eastAsia="fr-CA"/>
        </w:rPr>
        <w:t xml:space="preserve"> Et que dire de sa sécurité lorsque l’on consulte les </w:t>
      </w:r>
      <w:r w:rsidR="004F26D6">
        <w:rPr>
          <w:rFonts w:ascii="Arial" w:eastAsia="Times New Roman" w:hAnsi="Arial" w:cs="Arial"/>
          <w:color w:val="000000"/>
          <w:kern w:val="0"/>
          <w:sz w:val="24"/>
          <w:szCs w:val="24"/>
          <w:lang w:val="fr-CA" w:eastAsia="fr-CA"/>
        </w:rPr>
        <w:t xml:space="preserve">instituts de pharmacovigilance </w:t>
      </w:r>
      <w:r w:rsidR="00E45036">
        <w:rPr>
          <w:rFonts w:ascii="Arial" w:eastAsia="Times New Roman" w:hAnsi="Arial" w:cs="Arial"/>
          <w:color w:val="000000"/>
          <w:kern w:val="0"/>
          <w:sz w:val="24"/>
          <w:szCs w:val="24"/>
          <w:lang w:val="fr-CA" w:eastAsia="fr-CA"/>
        </w:rPr>
        <w:t>à travers le monde</w:t>
      </w:r>
      <w:r w:rsidR="004F26D6">
        <w:rPr>
          <w:rFonts w:ascii="Arial" w:eastAsia="Times New Roman" w:hAnsi="Arial" w:cs="Arial"/>
          <w:color w:val="000000"/>
          <w:kern w:val="0"/>
          <w:sz w:val="24"/>
          <w:szCs w:val="24"/>
          <w:lang w:val="fr-CA" w:eastAsia="fr-CA"/>
        </w:rPr>
        <w:t>?</w:t>
      </w:r>
    </w:p>
    <w:p w14:paraId="4839C697" w14:textId="0349FB98" w:rsidR="003C772F" w:rsidRPr="00B64BBC" w:rsidRDefault="003C772F" w:rsidP="000004DC">
      <w:pPr>
        <w:shd w:val="clear" w:color="auto" w:fill="FFFFFF"/>
        <w:jc w:val="both"/>
        <w:rPr>
          <w:rFonts w:ascii="Arial" w:eastAsia="Times New Roman" w:hAnsi="Arial" w:cs="Arial"/>
          <w:b/>
          <w:bCs/>
          <w:color w:val="000000"/>
          <w:kern w:val="0"/>
          <w:sz w:val="24"/>
          <w:szCs w:val="24"/>
          <w:lang w:val="fr-CA" w:eastAsia="fr-CA"/>
        </w:rPr>
      </w:pPr>
      <w:r w:rsidRPr="00B64BBC">
        <w:rPr>
          <w:rFonts w:ascii="Arial" w:eastAsia="Times New Roman" w:hAnsi="Arial" w:cs="Arial"/>
          <w:b/>
          <w:bCs/>
          <w:color w:val="000000"/>
          <w:kern w:val="0"/>
          <w:sz w:val="24"/>
          <w:szCs w:val="24"/>
          <w:lang w:val="fr-CA" w:eastAsia="fr-CA"/>
        </w:rPr>
        <w:t xml:space="preserve">Face à cela, vous engagez-vous à faire tout ce qui est en votre pouvoir </w:t>
      </w:r>
      <w:r w:rsidR="00E351A2" w:rsidRPr="00B64BBC">
        <w:rPr>
          <w:rFonts w:ascii="Arial" w:eastAsia="Times New Roman" w:hAnsi="Arial" w:cs="Arial"/>
          <w:b/>
          <w:bCs/>
          <w:color w:val="000000"/>
          <w:kern w:val="0"/>
          <w:sz w:val="24"/>
          <w:szCs w:val="24"/>
          <w:lang w:val="fr-CA" w:eastAsia="fr-CA"/>
        </w:rPr>
        <w:t xml:space="preserve">pour que ces questions fondamentales </w:t>
      </w:r>
      <w:r w:rsidR="00D8581A" w:rsidRPr="00B64BBC">
        <w:rPr>
          <w:rFonts w:ascii="Arial" w:eastAsia="Times New Roman" w:hAnsi="Arial" w:cs="Arial"/>
          <w:b/>
          <w:bCs/>
          <w:color w:val="000000"/>
          <w:kern w:val="0"/>
          <w:sz w:val="24"/>
          <w:szCs w:val="24"/>
          <w:lang w:val="fr-CA" w:eastAsia="fr-CA"/>
        </w:rPr>
        <w:t xml:space="preserve">sur le financement de l’OMS et son indépendance </w:t>
      </w:r>
      <w:r w:rsidR="00E351A2" w:rsidRPr="00B64BBC">
        <w:rPr>
          <w:rFonts w:ascii="Arial" w:eastAsia="Times New Roman" w:hAnsi="Arial" w:cs="Arial"/>
          <w:b/>
          <w:bCs/>
          <w:color w:val="000000"/>
          <w:kern w:val="0"/>
          <w:sz w:val="24"/>
          <w:szCs w:val="24"/>
          <w:lang w:val="fr-CA" w:eastAsia="fr-CA"/>
        </w:rPr>
        <w:t>soient solutionnées dans le traité sur les pandémies?</w:t>
      </w:r>
      <w:r w:rsidR="00066AA1">
        <w:rPr>
          <w:rFonts w:ascii="Arial" w:eastAsia="Times New Roman" w:hAnsi="Arial" w:cs="Arial"/>
          <w:b/>
          <w:bCs/>
          <w:color w:val="000000"/>
          <w:kern w:val="0"/>
          <w:sz w:val="24"/>
          <w:szCs w:val="24"/>
          <w:lang w:val="fr-CA" w:eastAsia="fr-CA"/>
        </w:rPr>
        <w:t xml:space="preserve"> Estimez-vous qu’il </w:t>
      </w:r>
      <w:proofErr w:type="gramStart"/>
      <w:r w:rsidR="00066AA1">
        <w:rPr>
          <w:rFonts w:ascii="Arial" w:eastAsia="Times New Roman" w:hAnsi="Arial" w:cs="Arial"/>
          <w:b/>
          <w:bCs/>
          <w:color w:val="000000"/>
          <w:kern w:val="0"/>
          <w:sz w:val="24"/>
          <w:szCs w:val="24"/>
          <w:lang w:val="fr-CA" w:eastAsia="fr-CA"/>
        </w:rPr>
        <w:t>est</w:t>
      </w:r>
      <w:proofErr w:type="gramEnd"/>
      <w:r w:rsidR="00066AA1">
        <w:rPr>
          <w:rFonts w:ascii="Arial" w:eastAsia="Times New Roman" w:hAnsi="Arial" w:cs="Arial"/>
          <w:b/>
          <w:bCs/>
          <w:color w:val="000000"/>
          <w:kern w:val="0"/>
          <w:sz w:val="24"/>
          <w:szCs w:val="24"/>
          <w:lang w:val="fr-CA" w:eastAsia="fr-CA"/>
        </w:rPr>
        <w:t xml:space="preserve"> acceptable que les dirigeants de </w:t>
      </w:r>
      <w:r w:rsidR="000A40FC">
        <w:rPr>
          <w:rFonts w:ascii="Arial" w:eastAsia="Times New Roman" w:hAnsi="Arial" w:cs="Arial"/>
          <w:b/>
          <w:bCs/>
          <w:color w:val="000000"/>
          <w:kern w:val="0"/>
          <w:sz w:val="24"/>
          <w:szCs w:val="24"/>
          <w:lang w:val="fr-CA" w:eastAsia="fr-CA"/>
        </w:rPr>
        <w:t xml:space="preserve">cette </w:t>
      </w:r>
      <w:r w:rsidR="00066AA1">
        <w:rPr>
          <w:rFonts w:ascii="Arial" w:eastAsia="Times New Roman" w:hAnsi="Arial" w:cs="Arial"/>
          <w:b/>
          <w:bCs/>
          <w:color w:val="000000"/>
          <w:kern w:val="0"/>
          <w:sz w:val="24"/>
          <w:szCs w:val="24"/>
          <w:lang w:val="fr-CA" w:eastAsia="fr-CA"/>
        </w:rPr>
        <w:t>organisation, qui va acquérir d’énormes pouvoirs, soi</w:t>
      </w:r>
      <w:r w:rsidR="0085734F">
        <w:rPr>
          <w:rFonts w:ascii="Arial" w:eastAsia="Times New Roman" w:hAnsi="Arial" w:cs="Arial"/>
          <w:b/>
          <w:bCs/>
          <w:color w:val="000000"/>
          <w:kern w:val="0"/>
          <w:sz w:val="24"/>
          <w:szCs w:val="24"/>
          <w:lang w:val="fr-CA" w:eastAsia="fr-CA"/>
        </w:rPr>
        <w:t>en</w:t>
      </w:r>
      <w:r w:rsidR="00066AA1">
        <w:rPr>
          <w:rFonts w:ascii="Arial" w:eastAsia="Times New Roman" w:hAnsi="Arial" w:cs="Arial"/>
          <w:b/>
          <w:bCs/>
          <w:color w:val="000000"/>
          <w:kern w:val="0"/>
          <w:sz w:val="24"/>
          <w:szCs w:val="24"/>
          <w:lang w:val="fr-CA" w:eastAsia="fr-CA"/>
        </w:rPr>
        <w:t>t</w:t>
      </w:r>
      <w:r w:rsidR="00B072FE">
        <w:rPr>
          <w:rFonts w:ascii="Arial" w:eastAsia="Times New Roman" w:hAnsi="Arial" w:cs="Arial"/>
          <w:b/>
          <w:bCs/>
          <w:color w:val="000000"/>
          <w:kern w:val="0"/>
          <w:sz w:val="24"/>
          <w:szCs w:val="24"/>
          <w:lang w:val="fr-CA" w:eastAsia="fr-CA"/>
        </w:rPr>
        <w:t xml:space="preserve"> tenus par l’industrie pharmaceutique, voire </w:t>
      </w:r>
      <w:r w:rsidR="0084604D">
        <w:rPr>
          <w:rFonts w:ascii="Arial" w:eastAsia="Times New Roman" w:hAnsi="Arial" w:cs="Arial"/>
          <w:b/>
          <w:bCs/>
          <w:color w:val="000000"/>
          <w:kern w:val="0"/>
          <w:sz w:val="24"/>
          <w:szCs w:val="24"/>
          <w:lang w:val="fr-CA" w:eastAsia="fr-CA"/>
        </w:rPr>
        <w:t xml:space="preserve">son </w:t>
      </w:r>
      <w:r w:rsidR="00F86507">
        <w:rPr>
          <w:rFonts w:ascii="Arial" w:eastAsia="Times New Roman" w:hAnsi="Arial" w:cs="Arial"/>
          <w:b/>
          <w:bCs/>
          <w:color w:val="000000"/>
          <w:kern w:val="0"/>
          <w:sz w:val="24"/>
          <w:szCs w:val="24"/>
          <w:lang w:val="fr-CA" w:eastAsia="fr-CA"/>
        </w:rPr>
        <w:t>seul et si influent premier donateur</w:t>
      </w:r>
      <w:r w:rsidR="00B072FE">
        <w:rPr>
          <w:rFonts w:ascii="Arial" w:eastAsia="Times New Roman" w:hAnsi="Arial" w:cs="Arial"/>
          <w:b/>
          <w:bCs/>
          <w:color w:val="000000"/>
          <w:kern w:val="0"/>
          <w:sz w:val="24"/>
          <w:szCs w:val="24"/>
          <w:lang w:val="fr-CA" w:eastAsia="fr-CA"/>
        </w:rPr>
        <w:t>?</w:t>
      </w:r>
    </w:p>
    <w:p w14:paraId="27438CA0" w14:textId="77777777" w:rsidR="00E351A2" w:rsidRDefault="00E351A2" w:rsidP="000004DC">
      <w:pPr>
        <w:shd w:val="clear" w:color="auto" w:fill="FFFFFF"/>
        <w:jc w:val="both"/>
        <w:rPr>
          <w:rFonts w:ascii="Arial" w:eastAsia="Times New Roman" w:hAnsi="Arial" w:cs="Arial"/>
          <w:color w:val="000000"/>
          <w:kern w:val="0"/>
          <w:sz w:val="24"/>
          <w:szCs w:val="24"/>
          <w:lang w:val="fr-CA" w:eastAsia="fr-CA"/>
        </w:rPr>
      </w:pPr>
    </w:p>
    <w:p w14:paraId="2F1218A3" w14:textId="5C9A5ECB" w:rsidR="004A5058" w:rsidRPr="004A5058" w:rsidRDefault="004A5058" w:rsidP="00B669F1">
      <w:pPr>
        <w:pStyle w:val="Titre1"/>
        <w:rPr>
          <w:lang w:val="fr-CA" w:eastAsia="fr-CA"/>
        </w:rPr>
      </w:pPr>
      <w:r w:rsidRPr="004A5058">
        <w:rPr>
          <w:lang w:val="fr-CA" w:eastAsia="fr-CA"/>
        </w:rPr>
        <w:t>Conclusion</w:t>
      </w:r>
    </w:p>
    <w:p w14:paraId="748AA5BA" w14:textId="1663B4D3" w:rsidR="00423444" w:rsidRDefault="00BF07B5" w:rsidP="000004DC">
      <w:pPr>
        <w:shd w:val="clear" w:color="auto" w:fill="FFFFFF"/>
        <w:jc w:val="both"/>
        <w:rPr>
          <w:rFonts w:ascii="Arial" w:hAnsi="Arial" w:cs="Arial"/>
          <w:color w:val="212529"/>
          <w:sz w:val="24"/>
          <w:szCs w:val="24"/>
          <w:shd w:val="clear" w:color="auto" w:fill="FFFFFF"/>
          <w:lang w:val="fr-CA"/>
        </w:rPr>
      </w:pPr>
      <w:r w:rsidRPr="00935015">
        <w:rPr>
          <w:rFonts w:ascii="Arial" w:eastAsia="Times New Roman" w:hAnsi="Arial" w:cs="Arial"/>
          <w:color w:val="000000"/>
          <w:kern w:val="0"/>
          <w:sz w:val="24"/>
          <w:szCs w:val="24"/>
          <w:lang w:val="fr-CA" w:eastAsia="fr-CA"/>
        </w:rPr>
        <w:t xml:space="preserve">Finalement, le traité sur les pandémies accordera à l'OMS des pouvoirs allant bien au-delà des réponses aux pandémies. </w:t>
      </w:r>
      <w:r w:rsidR="009753E1">
        <w:rPr>
          <w:rFonts w:ascii="Arial" w:eastAsia="Times New Roman" w:hAnsi="Arial" w:cs="Arial"/>
          <w:color w:val="000000"/>
          <w:kern w:val="0"/>
          <w:sz w:val="24"/>
          <w:szCs w:val="24"/>
          <w:lang w:val="fr-CA" w:eastAsia="fr-CA"/>
        </w:rPr>
        <w:t>En confiant à un seul homme, non élu</w:t>
      </w:r>
      <w:r w:rsidR="00B201C3">
        <w:rPr>
          <w:rFonts w:ascii="Arial" w:eastAsia="Times New Roman" w:hAnsi="Arial" w:cs="Arial"/>
          <w:color w:val="000000"/>
          <w:kern w:val="0"/>
          <w:sz w:val="24"/>
          <w:szCs w:val="24"/>
          <w:lang w:val="fr-CA" w:eastAsia="fr-CA"/>
        </w:rPr>
        <w:t xml:space="preserve"> et aux mains des lobbys</w:t>
      </w:r>
      <w:r w:rsidR="009753E1">
        <w:rPr>
          <w:rFonts w:ascii="Arial" w:eastAsia="Times New Roman" w:hAnsi="Arial" w:cs="Arial"/>
          <w:color w:val="000000"/>
          <w:kern w:val="0"/>
          <w:sz w:val="24"/>
          <w:szCs w:val="24"/>
          <w:lang w:val="fr-CA" w:eastAsia="fr-CA"/>
        </w:rPr>
        <w:t>, la possibilité de déclarer des pandémies</w:t>
      </w:r>
      <w:r w:rsidR="00F37E1B">
        <w:rPr>
          <w:rFonts w:ascii="Arial" w:eastAsia="Times New Roman" w:hAnsi="Arial" w:cs="Arial"/>
          <w:color w:val="000000"/>
          <w:kern w:val="0"/>
          <w:sz w:val="24"/>
          <w:szCs w:val="24"/>
          <w:lang w:val="fr-CA" w:eastAsia="fr-CA"/>
        </w:rPr>
        <w:t xml:space="preserve">, il </w:t>
      </w:r>
      <w:r w:rsidR="009F541A">
        <w:rPr>
          <w:rFonts w:ascii="Arial" w:eastAsia="Times New Roman" w:hAnsi="Arial" w:cs="Arial"/>
          <w:color w:val="000000"/>
          <w:kern w:val="0"/>
          <w:sz w:val="24"/>
          <w:szCs w:val="24"/>
          <w:lang w:val="fr-CA" w:eastAsia="fr-CA"/>
        </w:rPr>
        <w:t xml:space="preserve">nous </w:t>
      </w:r>
      <w:r w:rsidR="00F37E1B" w:rsidRPr="00935015">
        <w:rPr>
          <w:rFonts w:ascii="Arial" w:eastAsia="Times New Roman" w:hAnsi="Arial" w:cs="Arial"/>
          <w:color w:val="000000"/>
          <w:kern w:val="0"/>
          <w:sz w:val="24"/>
          <w:szCs w:val="24"/>
          <w:lang w:val="fr-CA" w:eastAsia="fr-CA"/>
        </w:rPr>
        <w:t>apparaît</w:t>
      </w:r>
      <w:r w:rsidR="00F37E1B">
        <w:rPr>
          <w:rFonts w:ascii="Arial" w:eastAsia="Times New Roman" w:hAnsi="Arial" w:cs="Arial"/>
          <w:color w:val="000000"/>
          <w:kern w:val="0"/>
          <w:sz w:val="24"/>
          <w:szCs w:val="24"/>
          <w:lang w:val="fr-CA" w:eastAsia="fr-CA"/>
        </w:rPr>
        <w:t xml:space="preserve"> que la </w:t>
      </w:r>
      <w:r w:rsidR="000004DC" w:rsidRPr="00935015">
        <w:rPr>
          <w:rFonts w:ascii="Arial" w:eastAsia="Times New Roman" w:hAnsi="Arial" w:cs="Arial"/>
          <w:color w:val="000000"/>
          <w:kern w:val="0"/>
          <w:sz w:val="24"/>
          <w:szCs w:val="24"/>
          <w:lang w:val="fr-CA" w:eastAsia="fr-CA"/>
        </w:rPr>
        <w:t xml:space="preserve">subordination </w:t>
      </w:r>
      <w:r w:rsidR="003A1F58">
        <w:rPr>
          <w:rFonts w:ascii="Arial" w:eastAsia="Times New Roman" w:hAnsi="Arial" w:cs="Arial"/>
          <w:color w:val="000000"/>
          <w:kern w:val="0"/>
          <w:sz w:val="24"/>
          <w:szCs w:val="24"/>
          <w:lang w:val="fr-CA" w:eastAsia="fr-CA"/>
        </w:rPr>
        <w:t xml:space="preserve">du Québec au traité </w:t>
      </w:r>
      <w:r w:rsidR="00FE51EF">
        <w:rPr>
          <w:rFonts w:ascii="Arial" w:eastAsia="Times New Roman" w:hAnsi="Arial" w:cs="Arial"/>
          <w:color w:val="000000"/>
          <w:kern w:val="0"/>
          <w:sz w:val="24"/>
          <w:szCs w:val="24"/>
          <w:lang w:val="fr-CA" w:eastAsia="fr-CA"/>
        </w:rPr>
        <w:t xml:space="preserve">sur les pandémies est </w:t>
      </w:r>
      <w:r w:rsidR="000004DC" w:rsidRPr="00935015">
        <w:rPr>
          <w:rFonts w:ascii="Arial" w:eastAsia="Times New Roman" w:hAnsi="Arial" w:cs="Arial"/>
          <w:color w:val="000000"/>
          <w:kern w:val="0"/>
          <w:sz w:val="24"/>
          <w:szCs w:val="24"/>
          <w:lang w:val="fr-CA" w:eastAsia="fr-CA"/>
        </w:rPr>
        <w:t xml:space="preserve">contraire à la préservation et la protection de la santé de </w:t>
      </w:r>
      <w:r w:rsidR="000B7470">
        <w:rPr>
          <w:rFonts w:ascii="Arial" w:eastAsia="Times New Roman" w:hAnsi="Arial" w:cs="Arial"/>
          <w:color w:val="000000"/>
          <w:kern w:val="0"/>
          <w:sz w:val="24"/>
          <w:szCs w:val="24"/>
          <w:lang w:val="fr-CA" w:eastAsia="fr-CA"/>
        </w:rPr>
        <w:t>s</w:t>
      </w:r>
      <w:r w:rsidR="000004DC" w:rsidRPr="00935015">
        <w:rPr>
          <w:rFonts w:ascii="Arial" w:eastAsia="Times New Roman" w:hAnsi="Arial" w:cs="Arial"/>
          <w:color w:val="000000"/>
          <w:kern w:val="0"/>
          <w:sz w:val="24"/>
          <w:szCs w:val="24"/>
          <w:lang w:val="fr-CA" w:eastAsia="fr-CA"/>
        </w:rPr>
        <w:t>a population</w:t>
      </w:r>
      <w:r w:rsidR="00C92ACF">
        <w:rPr>
          <w:rFonts w:ascii="Arial" w:eastAsia="Times New Roman" w:hAnsi="Arial" w:cs="Arial"/>
          <w:color w:val="000000"/>
          <w:kern w:val="0"/>
          <w:sz w:val="24"/>
          <w:szCs w:val="24"/>
          <w:lang w:val="fr-CA" w:eastAsia="fr-CA"/>
        </w:rPr>
        <w:t xml:space="preserve">. </w:t>
      </w:r>
      <w:r w:rsidR="00881CFC">
        <w:rPr>
          <w:rFonts w:ascii="Arial" w:eastAsia="Times New Roman" w:hAnsi="Arial" w:cs="Arial"/>
          <w:color w:val="000000"/>
          <w:kern w:val="0"/>
          <w:sz w:val="24"/>
          <w:szCs w:val="24"/>
          <w:lang w:val="fr-CA" w:eastAsia="fr-CA"/>
        </w:rPr>
        <w:t>En effet, c</w:t>
      </w:r>
      <w:r w:rsidR="00C92ACF">
        <w:rPr>
          <w:rFonts w:ascii="Arial" w:eastAsia="Times New Roman" w:hAnsi="Arial" w:cs="Arial"/>
          <w:color w:val="000000"/>
          <w:kern w:val="0"/>
          <w:sz w:val="24"/>
          <w:szCs w:val="24"/>
          <w:lang w:val="fr-CA" w:eastAsia="fr-CA"/>
        </w:rPr>
        <w:t>elles-ci sont</w:t>
      </w:r>
      <w:r w:rsidR="00806B5D">
        <w:rPr>
          <w:rFonts w:ascii="Arial" w:eastAsia="Times New Roman" w:hAnsi="Arial" w:cs="Arial"/>
          <w:color w:val="000000"/>
          <w:kern w:val="0"/>
          <w:sz w:val="24"/>
          <w:szCs w:val="24"/>
          <w:lang w:val="fr-CA" w:eastAsia="fr-CA"/>
        </w:rPr>
        <w:t xml:space="preserve"> garanties par</w:t>
      </w:r>
      <w:r w:rsidR="000004DC" w:rsidRPr="00935015">
        <w:rPr>
          <w:rFonts w:ascii="Arial" w:eastAsia="Times New Roman" w:hAnsi="Arial" w:cs="Arial"/>
          <w:color w:val="000000"/>
          <w:kern w:val="0"/>
          <w:sz w:val="24"/>
          <w:szCs w:val="24"/>
          <w:lang w:val="fr-CA" w:eastAsia="fr-CA"/>
        </w:rPr>
        <w:t xml:space="preserve"> </w:t>
      </w:r>
      <w:r w:rsidR="00806B5D">
        <w:rPr>
          <w:rFonts w:ascii="Arial" w:eastAsia="Times New Roman" w:hAnsi="Arial" w:cs="Arial"/>
          <w:color w:val="000000"/>
          <w:kern w:val="0"/>
          <w:sz w:val="24"/>
          <w:szCs w:val="24"/>
          <w:lang w:val="fr-CA" w:eastAsia="fr-CA"/>
        </w:rPr>
        <w:t xml:space="preserve">la </w:t>
      </w:r>
      <w:r w:rsidR="005A371C" w:rsidRPr="00935015">
        <w:rPr>
          <w:rFonts w:ascii="Arial" w:eastAsia="Times New Roman" w:hAnsi="Arial" w:cs="Arial"/>
          <w:color w:val="000000"/>
          <w:kern w:val="0"/>
          <w:sz w:val="24"/>
          <w:szCs w:val="24"/>
          <w:lang w:val="fr-CA" w:eastAsia="fr-CA"/>
        </w:rPr>
        <w:t>Charte des droits et libertés de la personne du Québec</w:t>
      </w:r>
      <w:r w:rsidR="00881CFC">
        <w:rPr>
          <w:rFonts w:ascii="Arial" w:eastAsia="Times New Roman" w:hAnsi="Arial" w:cs="Arial"/>
          <w:color w:val="000000"/>
          <w:kern w:val="0"/>
          <w:sz w:val="24"/>
          <w:szCs w:val="24"/>
          <w:lang w:val="fr-CA" w:eastAsia="fr-CA"/>
        </w:rPr>
        <w:t>, c</w:t>
      </w:r>
      <w:r w:rsidR="001865E7">
        <w:rPr>
          <w:rFonts w:ascii="Arial" w:eastAsia="Times New Roman" w:hAnsi="Arial" w:cs="Arial"/>
          <w:color w:val="000000"/>
          <w:kern w:val="0"/>
          <w:sz w:val="24"/>
          <w:szCs w:val="24"/>
          <w:lang w:val="fr-CA" w:eastAsia="fr-CA"/>
        </w:rPr>
        <w:t>e qui</w:t>
      </w:r>
      <w:r w:rsidR="005A371C" w:rsidRPr="00935015">
        <w:rPr>
          <w:rFonts w:ascii="Arial" w:hAnsi="Arial" w:cs="Arial"/>
          <w:color w:val="212529"/>
          <w:sz w:val="24"/>
          <w:szCs w:val="24"/>
          <w:shd w:val="clear" w:color="auto" w:fill="FFFFFF"/>
          <w:lang w:val="fr-CA"/>
        </w:rPr>
        <w:t xml:space="preserve"> </w:t>
      </w:r>
      <w:r w:rsidR="00881CFC">
        <w:rPr>
          <w:rFonts w:ascii="Arial" w:hAnsi="Arial" w:cs="Arial"/>
          <w:color w:val="212529"/>
          <w:sz w:val="24"/>
          <w:szCs w:val="24"/>
          <w:shd w:val="clear" w:color="auto" w:fill="FFFFFF"/>
          <w:lang w:val="fr-CA"/>
        </w:rPr>
        <w:t>commenc</w:t>
      </w:r>
      <w:r w:rsidR="005A371C" w:rsidRPr="00935015">
        <w:rPr>
          <w:rFonts w:ascii="Arial" w:hAnsi="Arial" w:cs="Arial"/>
          <w:color w:val="212529"/>
          <w:sz w:val="24"/>
          <w:szCs w:val="24"/>
          <w:shd w:val="clear" w:color="auto" w:fill="FFFFFF"/>
          <w:lang w:val="fr-CA"/>
        </w:rPr>
        <w:t xml:space="preserve">e par la liberté de faire un choix libre et éclairé de tout traitement médical ou </w:t>
      </w:r>
      <w:r w:rsidR="00881CFC">
        <w:rPr>
          <w:rFonts w:ascii="Arial" w:hAnsi="Arial" w:cs="Arial"/>
          <w:color w:val="212529"/>
          <w:sz w:val="24"/>
          <w:szCs w:val="24"/>
          <w:shd w:val="clear" w:color="auto" w:fill="FFFFFF"/>
          <w:lang w:val="fr-CA"/>
        </w:rPr>
        <w:t xml:space="preserve">le droit de décider </w:t>
      </w:r>
      <w:r w:rsidR="00372FCF">
        <w:rPr>
          <w:rFonts w:ascii="Arial" w:hAnsi="Arial" w:cs="Arial"/>
          <w:color w:val="212529"/>
          <w:sz w:val="24"/>
          <w:szCs w:val="24"/>
          <w:shd w:val="clear" w:color="auto" w:fill="FFFFFF"/>
          <w:lang w:val="fr-CA"/>
        </w:rPr>
        <w:t>de</w:t>
      </w:r>
      <w:r w:rsidR="00836372">
        <w:rPr>
          <w:rFonts w:ascii="Arial" w:hAnsi="Arial" w:cs="Arial"/>
          <w:color w:val="212529"/>
          <w:sz w:val="24"/>
          <w:szCs w:val="24"/>
          <w:shd w:val="clear" w:color="auto" w:fill="FFFFFF"/>
          <w:lang w:val="fr-CA"/>
        </w:rPr>
        <w:t xml:space="preserve">s </w:t>
      </w:r>
      <w:r w:rsidR="005A371C" w:rsidRPr="00935015">
        <w:rPr>
          <w:rFonts w:ascii="Arial" w:hAnsi="Arial" w:cs="Arial"/>
          <w:color w:val="212529"/>
          <w:sz w:val="24"/>
          <w:szCs w:val="24"/>
          <w:shd w:val="clear" w:color="auto" w:fill="FFFFFF"/>
          <w:lang w:val="fr-CA"/>
        </w:rPr>
        <w:t>produit</w:t>
      </w:r>
      <w:r w:rsidR="00836372">
        <w:rPr>
          <w:rFonts w:ascii="Arial" w:hAnsi="Arial" w:cs="Arial"/>
          <w:color w:val="212529"/>
          <w:sz w:val="24"/>
          <w:szCs w:val="24"/>
          <w:shd w:val="clear" w:color="auto" w:fill="FFFFFF"/>
          <w:lang w:val="fr-CA"/>
        </w:rPr>
        <w:t xml:space="preserve">s que </w:t>
      </w:r>
      <w:r w:rsidR="00A72FF9">
        <w:rPr>
          <w:rFonts w:ascii="Arial" w:hAnsi="Arial" w:cs="Arial"/>
          <w:color w:val="212529"/>
          <w:sz w:val="24"/>
          <w:szCs w:val="24"/>
          <w:shd w:val="clear" w:color="auto" w:fill="FFFFFF"/>
          <w:lang w:val="fr-CA"/>
        </w:rPr>
        <w:t>nous</w:t>
      </w:r>
      <w:r w:rsidR="00836372">
        <w:rPr>
          <w:rFonts w:ascii="Arial" w:hAnsi="Arial" w:cs="Arial"/>
          <w:color w:val="212529"/>
          <w:sz w:val="24"/>
          <w:szCs w:val="24"/>
          <w:shd w:val="clear" w:color="auto" w:fill="FFFFFF"/>
          <w:lang w:val="fr-CA"/>
        </w:rPr>
        <w:t xml:space="preserve"> accept</w:t>
      </w:r>
      <w:r w:rsidR="00A72FF9">
        <w:rPr>
          <w:rFonts w:ascii="Arial" w:hAnsi="Arial" w:cs="Arial"/>
          <w:color w:val="212529"/>
          <w:sz w:val="24"/>
          <w:szCs w:val="24"/>
          <w:shd w:val="clear" w:color="auto" w:fill="FFFFFF"/>
          <w:lang w:val="fr-CA"/>
        </w:rPr>
        <w:t>ons</w:t>
      </w:r>
      <w:r w:rsidR="00836372">
        <w:rPr>
          <w:rFonts w:ascii="Arial" w:hAnsi="Arial" w:cs="Arial"/>
          <w:color w:val="212529"/>
          <w:sz w:val="24"/>
          <w:szCs w:val="24"/>
          <w:shd w:val="clear" w:color="auto" w:fill="FFFFFF"/>
          <w:lang w:val="fr-CA"/>
        </w:rPr>
        <w:t xml:space="preserve"> de faire </w:t>
      </w:r>
      <w:r w:rsidR="005A371C" w:rsidRPr="00935015">
        <w:rPr>
          <w:rFonts w:ascii="Arial" w:hAnsi="Arial" w:cs="Arial"/>
          <w:color w:val="212529"/>
          <w:sz w:val="24"/>
          <w:szCs w:val="24"/>
          <w:shd w:val="clear" w:color="auto" w:fill="FFFFFF"/>
          <w:lang w:val="fr-CA"/>
        </w:rPr>
        <w:t>entr</w:t>
      </w:r>
      <w:r w:rsidR="00836372">
        <w:rPr>
          <w:rFonts w:ascii="Arial" w:hAnsi="Arial" w:cs="Arial"/>
          <w:color w:val="212529"/>
          <w:sz w:val="24"/>
          <w:szCs w:val="24"/>
          <w:shd w:val="clear" w:color="auto" w:fill="FFFFFF"/>
          <w:lang w:val="fr-CA"/>
        </w:rPr>
        <w:t>er</w:t>
      </w:r>
      <w:r w:rsidR="005A371C" w:rsidRPr="00935015">
        <w:rPr>
          <w:rFonts w:ascii="Arial" w:hAnsi="Arial" w:cs="Arial"/>
          <w:color w:val="212529"/>
          <w:sz w:val="24"/>
          <w:szCs w:val="24"/>
          <w:shd w:val="clear" w:color="auto" w:fill="FFFFFF"/>
          <w:lang w:val="fr-CA"/>
        </w:rPr>
        <w:t xml:space="preserve"> dans </w:t>
      </w:r>
      <w:r w:rsidR="00A72FF9">
        <w:rPr>
          <w:rFonts w:ascii="Arial" w:hAnsi="Arial" w:cs="Arial"/>
          <w:color w:val="212529"/>
          <w:sz w:val="24"/>
          <w:szCs w:val="24"/>
          <w:shd w:val="clear" w:color="auto" w:fill="FFFFFF"/>
          <w:lang w:val="fr-CA"/>
        </w:rPr>
        <w:t>notre</w:t>
      </w:r>
      <w:r w:rsidR="005A371C" w:rsidRPr="00935015">
        <w:rPr>
          <w:rFonts w:ascii="Arial" w:hAnsi="Arial" w:cs="Arial"/>
          <w:color w:val="212529"/>
          <w:sz w:val="24"/>
          <w:szCs w:val="24"/>
          <w:shd w:val="clear" w:color="auto" w:fill="FFFFFF"/>
          <w:lang w:val="fr-CA"/>
        </w:rPr>
        <w:t xml:space="preserve"> corps</w:t>
      </w:r>
      <w:r w:rsidR="00BA793B">
        <w:rPr>
          <w:rFonts w:ascii="Arial" w:hAnsi="Arial" w:cs="Arial"/>
          <w:color w:val="212529"/>
          <w:sz w:val="24"/>
          <w:szCs w:val="24"/>
          <w:shd w:val="clear" w:color="auto" w:fill="FFFFFF"/>
          <w:lang w:val="fr-CA"/>
        </w:rPr>
        <w:t>.</w:t>
      </w:r>
      <w:r w:rsidR="004D0F22">
        <w:rPr>
          <w:rFonts w:ascii="Arial" w:hAnsi="Arial" w:cs="Arial"/>
          <w:color w:val="212529"/>
          <w:sz w:val="24"/>
          <w:szCs w:val="24"/>
          <w:shd w:val="clear" w:color="auto" w:fill="FFFFFF"/>
          <w:lang w:val="fr-CA"/>
        </w:rPr>
        <w:t xml:space="preserve"> Le traité sur les pandémies viendrait mettre fin à cela</w:t>
      </w:r>
      <w:r w:rsidR="00544708">
        <w:rPr>
          <w:rFonts w:ascii="Arial" w:hAnsi="Arial" w:cs="Arial"/>
          <w:color w:val="212529"/>
          <w:sz w:val="24"/>
          <w:szCs w:val="24"/>
          <w:shd w:val="clear" w:color="auto" w:fill="FFFFFF"/>
          <w:lang w:val="fr-CA"/>
        </w:rPr>
        <w:t>, ce qui est illégal.</w:t>
      </w:r>
    </w:p>
    <w:p w14:paraId="3E87921F" w14:textId="4FB52485" w:rsidR="00F75ADC" w:rsidRPr="004B6E15" w:rsidRDefault="00F44107" w:rsidP="00B113AC">
      <w:pPr>
        <w:shd w:val="clear" w:color="auto" w:fill="FFFFFF"/>
        <w:jc w:val="both"/>
        <w:rPr>
          <w:rFonts w:ascii="Arial" w:hAnsi="Arial" w:cs="Arial"/>
          <w:bCs/>
          <w:color w:val="000000"/>
          <w:sz w:val="24"/>
          <w:szCs w:val="24"/>
          <w:lang w:val="fr-CA" w:eastAsia="fr-CA"/>
        </w:rPr>
      </w:pPr>
      <w:r w:rsidRPr="004B6E15">
        <w:rPr>
          <w:rFonts w:ascii="Arial" w:hAnsi="Arial" w:cs="Arial"/>
          <w:color w:val="212529"/>
          <w:sz w:val="24"/>
          <w:szCs w:val="24"/>
          <w:shd w:val="clear" w:color="auto" w:fill="FFFFFF"/>
          <w:lang w:val="fr-CA"/>
        </w:rPr>
        <w:lastRenderedPageBreak/>
        <w:t>L</w:t>
      </w:r>
      <w:r w:rsidR="00EC7CF7" w:rsidRPr="004B6E15">
        <w:rPr>
          <w:rFonts w:ascii="Arial" w:hAnsi="Arial" w:cs="Arial"/>
          <w:color w:val="212529"/>
          <w:sz w:val="24"/>
          <w:szCs w:val="24"/>
          <w:shd w:val="clear" w:color="auto" w:fill="FFFFFF"/>
          <w:lang w:val="fr-CA"/>
        </w:rPr>
        <w:t>es enjeux sont gigantesques</w:t>
      </w:r>
      <w:r w:rsidRPr="004B6E15">
        <w:rPr>
          <w:rFonts w:ascii="Arial" w:hAnsi="Arial" w:cs="Arial"/>
          <w:color w:val="212529"/>
          <w:sz w:val="24"/>
          <w:szCs w:val="24"/>
          <w:shd w:val="clear" w:color="auto" w:fill="FFFFFF"/>
          <w:lang w:val="fr-CA"/>
        </w:rPr>
        <w:t xml:space="preserve"> et le temps presse puisque l’accord doit être entériné en mai. </w:t>
      </w:r>
      <w:r w:rsidR="00B113AC" w:rsidRPr="004B6E15">
        <w:rPr>
          <w:rFonts w:ascii="Arial" w:hAnsi="Arial" w:cs="Arial"/>
          <w:color w:val="212529"/>
          <w:sz w:val="24"/>
          <w:szCs w:val="24"/>
          <w:shd w:val="clear" w:color="auto" w:fill="FFFFFF"/>
          <w:lang w:val="fr-CA"/>
        </w:rPr>
        <w:t xml:space="preserve">Nous </w:t>
      </w:r>
      <w:r w:rsidR="00681563">
        <w:rPr>
          <w:rFonts w:ascii="Arial" w:hAnsi="Arial" w:cs="Arial"/>
          <w:color w:val="212529"/>
          <w:sz w:val="24"/>
          <w:szCs w:val="24"/>
          <w:shd w:val="clear" w:color="auto" w:fill="FFFFFF"/>
          <w:lang w:val="fr-CA"/>
        </w:rPr>
        <w:t>comptons sur vous pour défendre les intérêts des Québécoises et des Québécois du mieux que vous le pourrez</w:t>
      </w:r>
      <w:r w:rsidR="00EC45CF">
        <w:rPr>
          <w:rFonts w:ascii="Arial" w:hAnsi="Arial" w:cs="Arial"/>
          <w:color w:val="212529"/>
          <w:sz w:val="24"/>
          <w:szCs w:val="24"/>
          <w:shd w:val="clear" w:color="auto" w:fill="FFFFFF"/>
          <w:lang w:val="fr-CA"/>
        </w:rPr>
        <w:t xml:space="preserve"> et</w:t>
      </w:r>
      <w:r w:rsidR="00681563">
        <w:rPr>
          <w:rFonts w:ascii="Arial" w:hAnsi="Arial" w:cs="Arial"/>
          <w:color w:val="212529"/>
          <w:sz w:val="24"/>
          <w:szCs w:val="24"/>
          <w:shd w:val="clear" w:color="auto" w:fill="FFFFFF"/>
          <w:lang w:val="fr-CA"/>
        </w:rPr>
        <w:t xml:space="preserve"> </w:t>
      </w:r>
      <w:r w:rsidR="00B113AC" w:rsidRPr="004B6E15">
        <w:rPr>
          <w:rFonts w:ascii="Arial" w:hAnsi="Arial" w:cs="Arial"/>
          <w:color w:val="212529"/>
          <w:sz w:val="24"/>
          <w:szCs w:val="24"/>
          <w:shd w:val="clear" w:color="auto" w:fill="FFFFFF"/>
          <w:lang w:val="fr-CA"/>
        </w:rPr>
        <w:t>nous</w:t>
      </w:r>
      <w:r w:rsidR="00585CD9">
        <w:rPr>
          <w:rFonts w:ascii="Arial" w:hAnsi="Arial" w:cs="Arial"/>
          <w:color w:val="212529"/>
          <w:sz w:val="24"/>
          <w:szCs w:val="24"/>
          <w:shd w:val="clear" w:color="auto" w:fill="FFFFFF"/>
          <w:lang w:val="fr-CA"/>
        </w:rPr>
        <w:t xml:space="preserve"> nous </w:t>
      </w:r>
      <w:r w:rsidR="003C3A60" w:rsidRPr="004B6E15">
        <w:rPr>
          <w:rFonts w:ascii="Arial" w:hAnsi="Arial" w:cs="Arial"/>
          <w:bCs/>
          <w:color w:val="000000"/>
          <w:sz w:val="24"/>
          <w:szCs w:val="24"/>
          <w:lang w:val="fr-CA" w:eastAsia="fr-CA"/>
        </w:rPr>
        <w:t>ten</w:t>
      </w:r>
      <w:r w:rsidR="00B113AC" w:rsidRPr="004B6E15">
        <w:rPr>
          <w:rFonts w:ascii="Arial" w:hAnsi="Arial" w:cs="Arial"/>
          <w:bCs/>
          <w:color w:val="000000"/>
          <w:sz w:val="24"/>
          <w:szCs w:val="24"/>
          <w:lang w:val="fr-CA" w:eastAsia="fr-CA"/>
        </w:rPr>
        <w:t>on</w:t>
      </w:r>
      <w:r w:rsidR="003C3A60" w:rsidRPr="004B6E15">
        <w:rPr>
          <w:rFonts w:ascii="Arial" w:hAnsi="Arial" w:cs="Arial"/>
          <w:bCs/>
          <w:color w:val="000000"/>
          <w:sz w:val="24"/>
          <w:szCs w:val="24"/>
          <w:lang w:val="fr-CA" w:eastAsia="fr-CA"/>
        </w:rPr>
        <w:t>s</w:t>
      </w:r>
      <w:r w:rsidR="00B113AC" w:rsidRPr="004B6E15">
        <w:rPr>
          <w:rFonts w:ascii="Arial" w:hAnsi="Arial" w:cs="Arial"/>
          <w:bCs/>
          <w:color w:val="000000"/>
          <w:sz w:val="24"/>
          <w:szCs w:val="24"/>
          <w:lang w:val="fr-CA" w:eastAsia="fr-CA"/>
        </w:rPr>
        <w:t xml:space="preserve"> </w:t>
      </w:r>
      <w:r w:rsidR="003C3A60" w:rsidRPr="004B6E15">
        <w:rPr>
          <w:rFonts w:ascii="Arial" w:hAnsi="Arial" w:cs="Arial"/>
          <w:bCs/>
          <w:color w:val="000000"/>
          <w:sz w:val="24"/>
          <w:szCs w:val="24"/>
          <w:lang w:val="fr-CA" w:eastAsia="fr-CA"/>
        </w:rPr>
        <w:t xml:space="preserve">dans l’attente de </w:t>
      </w:r>
      <w:r w:rsidR="00423444" w:rsidRPr="004B6E15">
        <w:rPr>
          <w:rFonts w:ascii="Arial" w:hAnsi="Arial" w:cs="Arial"/>
          <w:bCs/>
          <w:color w:val="000000"/>
          <w:sz w:val="24"/>
          <w:szCs w:val="24"/>
          <w:lang w:val="fr-CA" w:eastAsia="fr-CA"/>
        </w:rPr>
        <w:t>votre réponse</w:t>
      </w:r>
      <w:r w:rsidR="00687C4F">
        <w:rPr>
          <w:rFonts w:ascii="Arial" w:hAnsi="Arial" w:cs="Arial"/>
          <w:bCs/>
          <w:color w:val="000000"/>
          <w:sz w:val="24"/>
          <w:szCs w:val="24"/>
          <w:lang w:val="fr-CA" w:eastAsia="fr-CA"/>
        </w:rPr>
        <w:t xml:space="preserve"> à chacune de nos questions</w:t>
      </w:r>
      <w:r w:rsidR="008F337C" w:rsidRPr="004B6E15">
        <w:rPr>
          <w:rFonts w:ascii="Arial" w:hAnsi="Arial" w:cs="Arial"/>
          <w:bCs/>
          <w:color w:val="000000"/>
          <w:sz w:val="24"/>
          <w:szCs w:val="24"/>
          <w:lang w:val="fr-CA" w:eastAsia="fr-CA"/>
        </w:rPr>
        <w:t xml:space="preserve">, </w:t>
      </w:r>
      <w:r w:rsidR="00687C4F">
        <w:rPr>
          <w:rFonts w:ascii="Arial" w:hAnsi="Arial" w:cs="Arial"/>
          <w:bCs/>
          <w:color w:val="000000"/>
          <w:sz w:val="24"/>
          <w:szCs w:val="24"/>
          <w:lang w:val="fr-CA" w:eastAsia="fr-CA"/>
        </w:rPr>
        <w:t xml:space="preserve">réponses </w:t>
      </w:r>
      <w:r w:rsidR="008F337C" w:rsidRPr="004B6E15">
        <w:rPr>
          <w:rFonts w:ascii="Arial" w:hAnsi="Arial" w:cs="Arial"/>
          <w:bCs/>
          <w:color w:val="000000"/>
          <w:sz w:val="24"/>
          <w:szCs w:val="24"/>
          <w:lang w:val="fr-CA" w:eastAsia="fr-CA"/>
        </w:rPr>
        <w:t xml:space="preserve">qui </w:t>
      </w:r>
      <w:r w:rsidR="00B113AC" w:rsidRPr="004B6E15">
        <w:rPr>
          <w:rFonts w:ascii="Arial" w:hAnsi="Arial" w:cs="Arial"/>
          <w:bCs/>
          <w:color w:val="000000"/>
          <w:sz w:val="24"/>
          <w:szCs w:val="24"/>
          <w:lang w:val="fr-CA" w:eastAsia="fr-CA"/>
        </w:rPr>
        <w:t>nous</w:t>
      </w:r>
      <w:r w:rsidR="008F337C" w:rsidRPr="004B6E15">
        <w:rPr>
          <w:rFonts w:ascii="Arial" w:hAnsi="Arial" w:cs="Arial"/>
          <w:bCs/>
          <w:color w:val="000000"/>
          <w:sz w:val="24"/>
          <w:szCs w:val="24"/>
          <w:lang w:val="fr-CA" w:eastAsia="fr-CA"/>
        </w:rPr>
        <w:t xml:space="preserve"> l’esp</w:t>
      </w:r>
      <w:r w:rsidR="004B6E15" w:rsidRPr="004B6E15">
        <w:rPr>
          <w:rFonts w:ascii="Arial" w:hAnsi="Arial" w:cs="Arial"/>
          <w:bCs/>
          <w:color w:val="000000"/>
          <w:sz w:val="24"/>
          <w:szCs w:val="24"/>
          <w:lang w:val="fr-CA" w:eastAsia="fr-CA"/>
        </w:rPr>
        <w:t>é</w:t>
      </w:r>
      <w:r w:rsidR="008F337C" w:rsidRPr="004B6E15">
        <w:rPr>
          <w:rFonts w:ascii="Arial" w:hAnsi="Arial" w:cs="Arial"/>
          <w:bCs/>
          <w:color w:val="000000"/>
          <w:sz w:val="24"/>
          <w:szCs w:val="24"/>
          <w:lang w:val="fr-CA" w:eastAsia="fr-CA"/>
        </w:rPr>
        <w:t>r</w:t>
      </w:r>
      <w:r w:rsidR="00B113AC" w:rsidRPr="004B6E15">
        <w:rPr>
          <w:rFonts w:ascii="Arial" w:hAnsi="Arial" w:cs="Arial"/>
          <w:bCs/>
          <w:color w:val="000000"/>
          <w:sz w:val="24"/>
          <w:szCs w:val="24"/>
          <w:lang w:val="fr-CA" w:eastAsia="fr-CA"/>
        </w:rPr>
        <w:t>ons</w:t>
      </w:r>
      <w:r w:rsidR="008F337C" w:rsidRPr="004B6E15">
        <w:rPr>
          <w:rFonts w:ascii="Arial" w:hAnsi="Arial" w:cs="Arial"/>
          <w:bCs/>
          <w:color w:val="000000"/>
          <w:sz w:val="24"/>
          <w:szCs w:val="24"/>
          <w:lang w:val="fr-CA" w:eastAsia="fr-CA"/>
        </w:rPr>
        <w:t xml:space="preserve"> ne tarder</w:t>
      </w:r>
      <w:r w:rsidR="00687C4F">
        <w:rPr>
          <w:rFonts w:ascii="Arial" w:hAnsi="Arial" w:cs="Arial"/>
          <w:bCs/>
          <w:color w:val="000000"/>
          <w:sz w:val="24"/>
          <w:szCs w:val="24"/>
          <w:lang w:val="fr-CA" w:eastAsia="fr-CA"/>
        </w:rPr>
        <w:t>ont</w:t>
      </w:r>
      <w:r w:rsidR="008F337C" w:rsidRPr="004B6E15">
        <w:rPr>
          <w:rFonts w:ascii="Arial" w:hAnsi="Arial" w:cs="Arial"/>
          <w:bCs/>
          <w:color w:val="000000"/>
          <w:sz w:val="24"/>
          <w:szCs w:val="24"/>
          <w:lang w:val="fr-CA" w:eastAsia="fr-CA"/>
        </w:rPr>
        <w:t xml:space="preserve"> pas </w:t>
      </w:r>
      <w:r w:rsidR="00E45036">
        <w:rPr>
          <w:rFonts w:ascii="Arial" w:hAnsi="Arial" w:cs="Arial"/>
          <w:bCs/>
          <w:color w:val="000000"/>
          <w:sz w:val="24"/>
          <w:szCs w:val="24"/>
          <w:lang w:val="fr-CA" w:eastAsia="fr-CA"/>
        </w:rPr>
        <w:t xml:space="preserve">(nous apprécierions une réponse d’ici la mi-avril) </w:t>
      </w:r>
      <w:r w:rsidR="008F337C" w:rsidRPr="004B6E15">
        <w:rPr>
          <w:rFonts w:ascii="Arial" w:hAnsi="Arial" w:cs="Arial"/>
          <w:bCs/>
          <w:color w:val="000000"/>
          <w:sz w:val="24"/>
          <w:szCs w:val="24"/>
          <w:lang w:val="fr-CA" w:eastAsia="fr-CA"/>
        </w:rPr>
        <w:t xml:space="preserve">car </w:t>
      </w:r>
      <w:r w:rsidR="00C62998" w:rsidRPr="004B6E15">
        <w:rPr>
          <w:rFonts w:ascii="Arial" w:hAnsi="Arial" w:cs="Arial"/>
          <w:bCs/>
          <w:color w:val="000000"/>
          <w:sz w:val="24"/>
          <w:szCs w:val="24"/>
          <w:lang w:val="fr-CA" w:eastAsia="fr-CA"/>
        </w:rPr>
        <w:t>le mois de mai approche à grands pas.</w:t>
      </w:r>
    </w:p>
    <w:p w14:paraId="45F6E8E6" w14:textId="10CA9BE8" w:rsidR="003C3A60" w:rsidRPr="00C62998" w:rsidRDefault="003C092E" w:rsidP="00B84E16">
      <w:pPr>
        <w:shd w:val="clear" w:color="auto" w:fill="FFFFFF"/>
        <w:suppressAutoHyphens w:val="0"/>
        <w:spacing w:after="0" w:line="240" w:lineRule="auto"/>
        <w:jc w:val="both"/>
        <w:rPr>
          <w:rFonts w:ascii="Arial" w:eastAsia="Times New Roman" w:hAnsi="Arial" w:cs="Arial"/>
          <w:bCs/>
          <w:kern w:val="0"/>
          <w:sz w:val="24"/>
          <w:szCs w:val="24"/>
          <w:lang w:val="fr-CA" w:eastAsia="fr-CA"/>
        </w:rPr>
      </w:pPr>
      <w:r w:rsidRPr="00C62998">
        <w:rPr>
          <w:rFonts w:ascii="Arial" w:eastAsia="Times New Roman" w:hAnsi="Arial" w:cs="Arial"/>
          <w:bCs/>
          <w:kern w:val="0"/>
          <w:sz w:val="24"/>
          <w:szCs w:val="24"/>
          <w:lang w:val="fr-CA" w:eastAsia="fr-CA"/>
        </w:rPr>
        <w:t xml:space="preserve">Veuillez agréer, </w:t>
      </w:r>
      <w:r w:rsidR="00423444" w:rsidRPr="00C62998">
        <w:rPr>
          <w:rFonts w:ascii="Arial" w:eastAsia="Times New Roman" w:hAnsi="Arial" w:cs="Arial"/>
          <w:bCs/>
          <w:kern w:val="0"/>
          <w:sz w:val="24"/>
          <w:szCs w:val="24"/>
          <w:lang w:val="fr-CA" w:eastAsia="fr-CA"/>
        </w:rPr>
        <w:t>Monsieur</w:t>
      </w:r>
      <w:r w:rsidR="00F47317" w:rsidRPr="00C62998">
        <w:rPr>
          <w:rFonts w:ascii="Arial" w:eastAsia="Times New Roman" w:hAnsi="Arial" w:cs="Arial"/>
          <w:bCs/>
          <w:kern w:val="0"/>
          <w:sz w:val="24"/>
          <w:szCs w:val="24"/>
          <w:lang w:val="fr-CA" w:eastAsia="fr-CA"/>
        </w:rPr>
        <w:t xml:space="preserve">, </w:t>
      </w:r>
      <w:r w:rsidR="004B6E15">
        <w:rPr>
          <w:rFonts w:ascii="Arial" w:eastAsia="Times New Roman" w:hAnsi="Arial" w:cs="Arial"/>
          <w:bCs/>
          <w:kern w:val="0"/>
          <w:sz w:val="24"/>
          <w:szCs w:val="24"/>
          <w:lang w:val="fr-CA" w:eastAsia="fr-CA"/>
        </w:rPr>
        <w:t>no</w:t>
      </w:r>
      <w:r w:rsidR="00F47317" w:rsidRPr="00C62998">
        <w:rPr>
          <w:rFonts w:ascii="Arial" w:eastAsia="Times New Roman" w:hAnsi="Arial" w:cs="Arial"/>
          <w:bCs/>
          <w:kern w:val="0"/>
          <w:sz w:val="24"/>
          <w:szCs w:val="24"/>
          <w:lang w:val="fr-CA" w:eastAsia="fr-CA"/>
        </w:rPr>
        <w:t xml:space="preserve">s salutations les </w:t>
      </w:r>
      <w:r w:rsidR="00423444" w:rsidRPr="00C62998">
        <w:rPr>
          <w:rFonts w:ascii="Arial" w:eastAsia="Times New Roman" w:hAnsi="Arial" w:cs="Arial"/>
          <w:bCs/>
          <w:kern w:val="0"/>
          <w:sz w:val="24"/>
          <w:szCs w:val="24"/>
          <w:lang w:val="fr-CA" w:eastAsia="fr-CA"/>
        </w:rPr>
        <w:t>plus respectueuses.</w:t>
      </w:r>
    </w:p>
    <w:p w14:paraId="4A873087" w14:textId="77777777" w:rsidR="00A0126D" w:rsidRDefault="00A0126D" w:rsidP="00B84E16">
      <w:pPr>
        <w:shd w:val="clear" w:color="auto" w:fill="FFFFFF"/>
        <w:suppressAutoHyphens w:val="0"/>
        <w:spacing w:after="0" w:line="240" w:lineRule="auto"/>
        <w:jc w:val="both"/>
        <w:rPr>
          <w:rFonts w:ascii="Arial" w:eastAsia="Times New Roman" w:hAnsi="Arial" w:cs="Arial"/>
          <w:b/>
          <w:bCs/>
          <w:kern w:val="0"/>
          <w:sz w:val="24"/>
          <w:szCs w:val="24"/>
          <w:lang w:val="fr-CA" w:eastAsia="fr-CA"/>
        </w:rPr>
      </w:pPr>
    </w:p>
    <w:p w14:paraId="13F6AC8A" w14:textId="77777777" w:rsidR="00AD777C" w:rsidRDefault="00AD777C" w:rsidP="00B84E16">
      <w:pPr>
        <w:shd w:val="clear" w:color="auto" w:fill="FFFFFF"/>
        <w:suppressAutoHyphens w:val="0"/>
        <w:spacing w:after="0" w:line="240" w:lineRule="auto"/>
        <w:jc w:val="both"/>
        <w:rPr>
          <w:rFonts w:ascii="Arial" w:eastAsia="Times New Roman" w:hAnsi="Arial" w:cs="Arial"/>
          <w:b/>
          <w:bCs/>
          <w:kern w:val="0"/>
          <w:sz w:val="24"/>
          <w:szCs w:val="24"/>
          <w:lang w:val="fr-CA" w:eastAsia="fr-CA"/>
        </w:rPr>
      </w:pPr>
    </w:p>
    <w:p w14:paraId="164FEF78" w14:textId="739407C8" w:rsidR="00D60AFE" w:rsidRPr="005A3934" w:rsidRDefault="00E23C41" w:rsidP="00D60AFE">
      <w:pPr>
        <w:spacing w:after="0" w:line="240" w:lineRule="auto"/>
        <w:rPr>
          <w:rFonts w:ascii="Arial" w:eastAsia="Times New Roman" w:hAnsi="Arial" w:cs="Arial"/>
          <w:color w:val="000000"/>
          <w:kern w:val="0"/>
          <w:sz w:val="24"/>
          <w:szCs w:val="24"/>
          <w:lang w:val="fr-CA" w:eastAsia="fr-CA"/>
        </w:rPr>
      </w:pPr>
      <w:r w:rsidRPr="00341BB2">
        <w:rPr>
          <w:rFonts w:ascii="Arial" w:eastAsia="Times New Roman" w:hAnsi="Arial" w:cs="Arial"/>
          <w:kern w:val="0"/>
          <w:sz w:val="24"/>
          <w:szCs w:val="24"/>
          <w:lang w:val="fr-CA" w:eastAsia="fr-CA"/>
        </w:rPr>
        <w:t>René Lavigueur, Md, Bernard Massie, PhD, Robert Béliveau, médecin</w:t>
      </w:r>
      <w:r w:rsidR="002A682F">
        <w:rPr>
          <w:rFonts w:ascii="Arial" w:eastAsia="Times New Roman" w:hAnsi="Arial" w:cs="Arial"/>
          <w:kern w:val="0"/>
          <w:sz w:val="24"/>
          <w:szCs w:val="24"/>
          <w:lang w:val="fr-CA" w:eastAsia="fr-CA"/>
        </w:rPr>
        <w:t xml:space="preserve"> retraité</w:t>
      </w:r>
      <w:r w:rsidRPr="00341BB2">
        <w:rPr>
          <w:rFonts w:ascii="Arial" w:eastAsia="Times New Roman" w:hAnsi="Arial" w:cs="Arial"/>
          <w:kern w:val="0"/>
          <w:sz w:val="24"/>
          <w:szCs w:val="24"/>
          <w:lang w:val="fr-CA" w:eastAsia="fr-CA"/>
        </w:rPr>
        <w:t xml:space="preserve">, </w:t>
      </w:r>
      <w:r w:rsidR="0042097A" w:rsidRPr="00341BB2">
        <w:rPr>
          <w:rFonts w:ascii="Arial" w:eastAsia="Times New Roman" w:hAnsi="Arial" w:cs="Arial"/>
          <w:kern w:val="0"/>
          <w:sz w:val="24"/>
          <w:szCs w:val="24"/>
          <w:lang w:val="fr-CA" w:eastAsia="fr-CA"/>
        </w:rPr>
        <w:t xml:space="preserve">Simon </w:t>
      </w:r>
      <w:r w:rsidR="00816124" w:rsidRPr="00341BB2">
        <w:rPr>
          <w:rFonts w:ascii="Arial" w:eastAsia="Times New Roman" w:hAnsi="Arial" w:cs="Arial"/>
          <w:kern w:val="0"/>
          <w:sz w:val="24"/>
          <w:szCs w:val="24"/>
          <w:lang w:val="fr-CA" w:eastAsia="fr-CA"/>
        </w:rPr>
        <w:t>Ruelland</w:t>
      </w:r>
      <w:r w:rsidR="0042097A" w:rsidRPr="00341BB2">
        <w:rPr>
          <w:rFonts w:ascii="Arial" w:eastAsia="Times New Roman" w:hAnsi="Arial" w:cs="Arial"/>
          <w:kern w:val="0"/>
          <w:sz w:val="24"/>
          <w:szCs w:val="24"/>
          <w:lang w:val="fr-CA" w:eastAsia="fr-CA"/>
        </w:rPr>
        <w:t xml:space="preserve">, Md, Patrick Provost, PhD, </w:t>
      </w:r>
      <w:r w:rsidR="007C6E87" w:rsidRPr="00341BB2">
        <w:rPr>
          <w:rFonts w:ascii="Arial" w:eastAsia="Times New Roman" w:hAnsi="Arial" w:cs="Arial"/>
          <w:kern w:val="0"/>
          <w:sz w:val="24"/>
          <w:szCs w:val="24"/>
          <w:lang w:val="fr-CA" w:eastAsia="fr-CA"/>
        </w:rPr>
        <w:t xml:space="preserve">Danielle Fisch, </w:t>
      </w:r>
      <w:r w:rsidR="002A682F" w:rsidRPr="00341BB2">
        <w:rPr>
          <w:rFonts w:ascii="Arial" w:eastAsia="Times New Roman" w:hAnsi="Arial" w:cs="Arial"/>
          <w:kern w:val="0"/>
          <w:sz w:val="24"/>
          <w:szCs w:val="24"/>
          <w:lang w:val="fr-CA" w:eastAsia="fr-CA"/>
        </w:rPr>
        <w:t>médecin</w:t>
      </w:r>
      <w:r w:rsidR="002A682F">
        <w:rPr>
          <w:rFonts w:ascii="Arial" w:eastAsia="Times New Roman" w:hAnsi="Arial" w:cs="Arial"/>
          <w:kern w:val="0"/>
          <w:sz w:val="24"/>
          <w:szCs w:val="24"/>
          <w:lang w:val="fr-CA" w:eastAsia="fr-CA"/>
        </w:rPr>
        <w:t xml:space="preserve"> retraité</w:t>
      </w:r>
      <w:r w:rsidR="007C6E87" w:rsidRPr="00341BB2">
        <w:rPr>
          <w:rFonts w:ascii="Arial" w:eastAsia="Times New Roman" w:hAnsi="Arial" w:cs="Arial"/>
          <w:kern w:val="0"/>
          <w:sz w:val="24"/>
          <w:szCs w:val="24"/>
          <w:lang w:val="fr-CA" w:eastAsia="fr-CA"/>
        </w:rPr>
        <w:t xml:space="preserve">, </w:t>
      </w:r>
      <w:r w:rsidR="002A682F">
        <w:rPr>
          <w:rFonts w:ascii="Arial" w:eastAsia="Times New Roman" w:hAnsi="Arial" w:cs="Arial"/>
          <w:kern w:val="0"/>
          <w:sz w:val="24"/>
          <w:szCs w:val="24"/>
          <w:lang w:val="fr-CA" w:eastAsia="fr-CA"/>
        </w:rPr>
        <w:t xml:space="preserve">Alain Roux, </w:t>
      </w:r>
      <w:r w:rsidR="002A682F" w:rsidRPr="00341BB2">
        <w:rPr>
          <w:rFonts w:ascii="Arial" w:eastAsia="Times New Roman" w:hAnsi="Arial" w:cs="Arial"/>
          <w:kern w:val="0"/>
          <w:sz w:val="24"/>
          <w:szCs w:val="24"/>
          <w:lang w:val="fr-CA" w:eastAsia="fr-CA"/>
        </w:rPr>
        <w:t>médecin</w:t>
      </w:r>
      <w:r w:rsidR="002A682F">
        <w:rPr>
          <w:rFonts w:ascii="Arial" w:eastAsia="Times New Roman" w:hAnsi="Arial" w:cs="Arial"/>
          <w:kern w:val="0"/>
          <w:sz w:val="24"/>
          <w:szCs w:val="24"/>
          <w:lang w:val="fr-CA" w:eastAsia="fr-CA"/>
        </w:rPr>
        <w:t xml:space="preserve"> retraité, </w:t>
      </w:r>
      <w:r w:rsidR="0088351A" w:rsidRPr="0088351A">
        <w:rPr>
          <w:rFonts w:ascii="Arial" w:hAnsi="Arial" w:cs="Arial"/>
          <w:color w:val="000000"/>
          <w:sz w:val="24"/>
          <w:szCs w:val="24"/>
        </w:rPr>
        <w:t xml:space="preserve">Myriam Bohémier, avocate, </w:t>
      </w:r>
      <w:r w:rsidR="0042097A" w:rsidRPr="00341BB2">
        <w:rPr>
          <w:rFonts w:ascii="Arial" w:eastAsia="Times New Roman" w:hAnsi="Arial" w:cs="Arial"/>
          <w:kern w:val="0"/>
          <w:sz w:val="24"/>
          <w:szCs w:val="24"/>
          <w:lang w:val="fr-CA" w:eastAsia="fr-CA"/>
        </w:rPr>
        <w:t>Christian Leray, M.A.</w:t>
      </w:r>
      <w:r w:rsidR="00816124" w:rsidRPr="00341BB2">
        <w:rPr>
          <w:rFonts w:ascii="Arial" w:eastAsia="Times New Roman" w:hAnsi="Arial" w:cs="Arial"/>
          <w:kern w:val="0"/>
          <w:sz w:val="24"/>
          <w:szCs w:val="24"/>
          <w:lang w:val="fr-CA" w:eastAsia="fr-CA"/>
        </w:rPr>
        <w:t xml:space="preserve">, </w:t>
      </w:r>
      <w:r w:rsidR="00892F98" w:rsidRPr="00892F98">
        <w:rPr>
          <w:rFonts w:ascii="Arial" w:hAnsi="Arial" w:cs="Arial"/>
          <w:color w:val="000000"/>
          <w:sz w:val="24"/>
          <w:szCs w:val="24"/>
          <w:shd w:val="clear" w:color="auto" w:fill="FFFFFF"/>
        </w:rPr>
        <w:t>Philippe Langlois, M.A.,</w:t>
      </w:r>
      <w:r w:rsidR="00892F98" w:rsidRPr="00892F98">
        <w:rPr>
          <w:rFonts w:ascii="Arial" w:eastAsia="Times New Roman" w:hAnsi="Arial" w:cs="Arial"/>
          <w:kern w:val="0"/>
          <w:sz w:val="28"/>
          <w:szCs w:val="28"/>
          <w:lang w:val="fr-CA" w:eastAsia="fr-CA"/>
        </w:rPr>
        <w:t xml:space="preserve"> </w:t>
      </w:r>
      <w:r w:rsidR="00B75115" w:rsidRPr="00B75115">
        <w:rPr>
          <w:rFonts w:ascii="Arial" w:eastAsia="Times New Roman" w:hAnsi="Arial" w:cs="Arial"/>
          <w:kern w:val="0"/>
          <w:sz w:val="24"/>
          <w:szCs w:val="24"/>
          <w:lang w:val="fr-CA" w:eastAsia="fr-CA"/>
        </w:rPr>
        <w:t xml:space="preserve">Josianne Roy, M.Sc., </w:t>
      </w:r>
      <w:r w:rsidR="004D7665" w:rsidRPr="004D7665">
        <w:rPr>
          <w:rFonts w:ascii="Arial" w:eastAsia="Times New Roman" w:hAnsi="Arial" w:cs="Arial"/>
          <w:kern w:val="0"/>
          <w:sz w:val="24"/>
          <w:szCs w:val="24"/>
          <w:lang w:eastAsia="fr-CA"/>
        </w:rPr>
        <w:t>André Fortier B.Sc.A. D.O.</w:t>
      </w:r>
      <w:r w:rsidR="004D7665" w:rsidRPr="004D7665">
        <w:rPr>
          <w:rFonts w:ascii="Arial" w:eastAsia="Times New Roman" w:hAnsi="Arial" w:cs="Arial"/>
          <w:kern w:val="0"/>
          <w:sz w:val="24"/>
          <w:szCs w:val="24"/>
          <w:lang w:val="fr-CA" w:eastAsia="fr-CA"/>
        </w:rPr>
        <w:t xml:space="preserve"> </w:t>
      </w:r>
      <w:r w:rsidR="002A682F">
        <w:rPr>
          <w:rFonts w:ascii="Arial" w:eastAsia="Times New Roman" w:hAnsi="Arial" w:cs="Arial"/>
          <w:kern w:val="0"/>
          <w:sz w:val="24"/>
          <w:szCs w:val="24"/>
          <w:lang w:val="fr-CA" w:eastAsia="fr-CA"/>
        </w:rPr>
        <w:t xml:space="preserve">Julie Lévesque, journaliste, </w:t>
      </w:r>
      <w:r w:rsidR="00816124" w:rsidRPr="00341BB2">
        <w:rPr>
          <w:rFonts w:ascii="Arial" w:eastAsia="Times New Roman" w:hAnsi="Arial" w:cs="Arial"/>
          <w:kern w:val="0"/>
          <w:sz w:val="24"/>
          <w:szCs w:val="24"/>
          <w:lang w:val="fr-CA" w:eastAsia="fr-CA"/>
        </w:rPr>
        <w:t xml:space="preserve">Claude </w:t>
      </w:r>
      <w:r w:rsidR="006A796C" w:rsidRPr="00341BB2">
        <w:rPr>
          <w:rFonts w:ascii="Arial" w:eastAsia="Times New Roman" w:hAnsi="Arial" w:cs="Arial"/>
          <w:kern w:val="0"/>
          <w:sz w:val="24"/>
          <w:szCs w:val="24"/>
          <w:lang w:val="fr-CA" w:eastAsia="fr-CA"/>
        </w:rPr>
        <w:t xml:space="preserve">Emery, </w:t>
      </w:r>
      <w:r w:rsidR="00D60AFE" w:rsidRPr="005A3934">
        <w:rPr>
          <w:rFonts w:ascii="Arial" w:eastAsia="Times New Roman" w:hAnsi="Arial" w:cs="Arial"/>
          <w:color w:val="000000"/>
          <w:kern w:val="0"/>
          <w:sz w:val="24"/>
          <w:szCs w:val="24"/>
          <w:lang w:val="fr-CA" w:eastAsia="fr-CA"/>
        </w:rPr>
        <w:t>Guy Moïse B.s.s, M.s.s</w:t>
      </w:r>
      <w:r w:rsidR="005A3934">
        <w:rPr>
          <w:rFonts w:ascii="Arial" w:eastAsia="Times New Roman" w:hAnsi="Arial" w:cs="Arial"/>
          <w:color w:val="000000"/>
          <w:kern w:val="0"/>
          <w:sz w:val="24"/>
          <w:szCs w:val="24"/>
          <w:lang w:val="fr-CA" w:eastAsia="fr-CA"/>
        </w:rPr>
        <w:t xml:space="preserve">, </w:t>
      </w:r>
    </w:p>
    <w:p w14:paraId="03E96F0A" w14:textId="13A28EF6" w:rsidR="00E82288" w:rsidRPr="00341BB2" w:rsidRDefault="00E82288" w:rsidP="00B84E16">
      <w:pPr>
        <w:shd w:val="clear" w:color="auto" w:fill="FFFFFF"/>
        <w:suppressAutoHyphens w:val="0"/>
        <w:spacing w:after="0" w:line="240" w:lineRule="auto"/>
        <w:jc w:val="both"/>
        <w:rPr>
          <w:rFonts w:ascii="Arial" w:eastAsia="Times New Roman" w:hAnsi="Arial" w:cs="Arial"/>
          <w:kern w:val="0"/>
          <w:sz w:val="24"/>
          <w:szCs w:val="24"/>
          <w:lang w:val="fr-CA" w:eastAsia="fr-CA"/>
        </w:rPr>
      </w:pPr>
    </w:p>
    <w:sectPr w:rsidR="00E82288" w:rsidRPr="00341BB2" w:rsidSect="00581AF3">
      <w:pgSz w:w="12240" w:h="15840"/>
      <w:pgMar w:top="851" w:right="1440" w:bottom="102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891BC" w14:textId="77777777" w:rsidR="00581AF3" w:rsidRDefault="00581AF3" w:rsidP="00F9616F">
      <w:pPr>
        <w:spacing w:after="0" w:line="240" w:lineRule="auto"/>
      </w:pPr>
      <w:r>
        <w:separator/>
      </w:r>
    </w:p>
  </w:endnote>
  <w:endnote w:type="continuationSeparator" w:id="0">
    <w:p w14:paraId="473B3335" w14:textId="77777777" w:rsidR="00581AF3" w:rsidRDefault="00581AF3" w:rsidP="00F9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Liberation Sans">
    <w:altName w:val="Arial"/>
    <w:charset w:val="01"/>
    <w:family w:val="swiss"/>
    <w:pitch w:val="variable"/>
  </w:font>
  <w:font w:name="Bitstream Ver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43983" w14:textId="77777777" w:rsidR="00581AF3" w:rsidRDefault="00581AF3" w:rsidP="00F9616F">
      <w:pPr>
        <w:spacing w:after="0" w:line="240" w:lineRule="auto"/>
      </w:pPr>
      <w:r>
        <w:separator/>
      </w:r>
    </w:p>
  </w:footnote>
  <w:footnote w:type="continuationSeparator" w:id="0">
    <w:p w14:paraId="0B256CA8" w14:textId="77777777" w:rsidR="00581AF3" w:rsidRDefault="00581AF3" w:rsidP="00F9616F">
      <w:pPr>
        <w:spacing w:after="0" w:line="240" w:lineRule="auto"/>
      </w:pPr>
      <w:r>
        <w:continuationSeparator/>
      </w:r>
    </w:p>
  </w:footnote>
  <w:footnote w:id="1">
    <w:p w14:paraId="798E8C86" w14:textId="3F36B499" w:rsidR="002377EF" w:rsidRPr="00B85754" w:rsidRDefault="002377EF">
      <w:pPr>
        <w:pStyle w:val="Notedebasdepage"/>
        <w:rPr>
          <w:rFonts w:ascii="Arial" w:hAnsi="Arial" w:cs="Arial"/>
          <w:lang w:val="fr-CA"/>
        </w:rPr>
      </w:pPr>
      <w:r w:rsidRPr="00B85754">
        <w:rPr>
          <w:rStyle w:val="Appelnotedebasdep"/>
          <w:rFonts w:ascii="Arial" w:hAnsi="Arial" w:cs="Arial"/>
          <w:color w:val="auto"/>
          <w:sz w:val="22"/>
          <w:szCs w:val="32"/>
        </w:rPr>
        <w:footnoteRef/>
      </w:r>
      <w:r w:rsidRPr="00B85754">
        <w:rPr>
          <w:rFonts w:ascii="Arial" w:hAnsi="Arial" w:cs="Arial"/>
          <w:color w:val="auto"/>
          <w:sz w:val="22"/>
          <w:szCs w:val="32"/>
          <w:lang w:val="fr-CA"/>
        </w:rPr>
        <w:t xml:space="preserve"> Rôle déjà consacré dans le préambule du traité en déclarant </w:t>
      </w:r>
      <w:r w:rsidR="006B577D" w:rsidRPr="00B85754">
        <w:rPr>
          <w:rFonts w:ascii="Arial" w:hAnsi="Arial" w:cs="Arial"/>
          <w:color w:val="auto"/>
          <w:sz w:val="22"/>
          <w:szCs w:val="32"/>
          <w:lang w:val="fr-CA"/>
        </w:rPr>
        <w:t>que l’OMS est une</w:t>
      </w:r>
      <w:r w:rsidRPr="00B85754">
        <w:rPr>
          <w:rFonts w:ascii="Arial" w:hAnsi="Arial" w:cs="Arial"/>
          <w:color w:val="auto"/>
          <w:sz w:val="22"/>
          <w:szCs w:val="32"/>
          <w:lang w:val="fr-CA"/>
        </w:rPr>
        <w:t xml:space="preserve"> «</w:t>
      </w:r>
      <w:r w:rsidR="00107674" w:rsidRPr="00A603F7">
        <w:rPr>
          <w:lang w:val="fr-CA"/>
        </w:rPr>
        <w:t> </w:t>
      </w:r>
      <w:r w:rsidRPr="00B85754">
        <w:rPr>
          <w:rFonts w:ascii="Arial" w:hAnsi="Arial" w:cs="Arial"/>
          <w:color w:val="auto"/>
          <w:sz w:val="22"/>
          <w:szCs w:val="32"/>
          <w:lang w:val="fr-CA"/>
        </w:rPr>
        <w:t>Autorité directrice et coordonnatrice dans le domaine de la Santé</w:t>
      </w:r>
      <w:r w:rsidR="00E36C41">
        <w:rPr>
          <w:rFonts w:ascii="Arial" w:hAnsi="Arial" w:cs="Arial"/>
          <w:color w:val="auto"/>
          <w:sz w:val="22"/>
          <w:szCs w:val="32"/>
          <w:lang w:val="fr-CA"/>
        </w:rPr>
        <w:t> »</w:t>
      </w:r>
      <w:r w:rsidR="0022142A">
        <w:rPr>
          <w:rFonts w:ascii="Arial" w:hAnsi="Arial" w:cs="Arial"/>
          <w:color w:val="auto"/>
          <w:sz w:val="22"/>
          <w:szCs w:val="32"/>
          <w:lang w:val="fr-CA"/>
        </w:rPr>
        <w:t>.</w:t>
      </w:r>
    </w:p>
  </w:footnote>
  <w:footnote w:id="2">
    <w:p w14:paraId="1B467864" w14:textId="3A3C534B" w:rsidR="00351024" w:rsidRPr="00351024" w:rsidRDefault="00351024" w:rsidP="00BA39F5">
      <w:pPr>
        <w:pStyle w:val="Notedebasdepage"/>
        <w:jc w:val="left"/>
        <w:rPr>
          <w:lang w:val="fr-CA"/>
        </w:rPr>
      </w:pPr>
      <w:r w:rsidRPr="00AD5FFC">
        <w:rPr>
          <w:rStyle w:val="Appelnotedebasdep"/>
          <w:rFonts w:ascii="Arial" w:hAnsi="Arial" w:cs="Arial"/>
          <w:color w:val="auto"/>
          <w:sz w:val="22"/>
          <w:szCs w:val="32"/>
        </w:rPr>
        <w:footnoteRef/>
      </w:r>
      <w:r w:rsidRPr="0099082F">
        <w:rPr>
          <w:rFonts w:ascii="Arial" w:hAnsi="Arial" w:cs="Arial"/>
          <w:color w:val="auto"/>
          <w:sz w:val="22"/>
          <w:szCs w:val="32"/>
          <w:lang w:val="fr-CA"/>
        </w:rPr>
        <w:t xml:space="preserve"> </w:t>
      </w:r>
      <w:r w:rsidR="00D21792" w:rsidRPr="0099082F">
        <w:rPr>
          <w:rFonts w:ascii="Arial" w:hAnsi="Arial" w:cs="Arial"/>
          <w:color w:val="auto"/>
          <w:sz w:val="22"/>
          <w:szCs w:val="32"/>
          <w:lang w:val="fr-CA"/>
        </w:rPr>
        <w:t>Les propres données de Santé Québec montrent qu’en 2022</w:t>
      </w:r>
      <w:r w:rsidR="00FF6B86">
        <w:rPr>
          <w:rFonts w:ascii="Arial" w:hAnsi="Arial" w:cs="Arial"/>
          <w:color w:val="auto"/>
          <w:sz w:val="22"/>
          <w:szCs w:val="32"/>
          <w:lang w:val="fr-CA"/>
        </w:rPr>
        <w:t>,</w:t>
      </w:r>
      <w:r w:rsidR="00D21792" w:rsidRPr="0099082F">
        <w:rPr>
          <w:rFonts w:ascii="Arial" w:hAnsi="Arial" w:cs="Arial"/>
          <w:color w:val="auto"/>
          <w:sz w:val="22"/>
          <w:szCs w:val="32"/>
          <w:lang w:val="fr-CA"/>
        </w:rPr>
        <w:t xml:space="preserve"> </w:t>
      </w:r>
      <w:r w:rsidR="0088512A" w:rsidRPr="0099082F">
        <w:rPr>
          <w:rFonts w:ascii="Arial" w:hAnsi="Arial" w:cs="Arial"/>
          <w:color w:val="auto"/>
          <w:sz w:val="22"/>
          <w:szCs w:val="32"/>
          <w:lang w:val="fr-CA"/>
        </w:rPr>
        <w:t xml:space="preserve">4 841 personnes </w:t>
      </w:r>
      <w:r w:rsidR="00F907D8" w:rsidRPr="00AD777C">
        <w:rPr>
          <w:rFonts w:ascii="Arial" w:eastAsia="Times New Roman" w:hAnsi="Arial" w:cs="Arial"/>
          <w:bCs/>
          <w:color w:val="000000"/>
          <w:kern w:val="0"/>
          <w:sz w:val="24"/>
          <w:szCs w:val="24"/>
          <w:lang w:val="fr-CA" w:eastAsia="fr-CA"/>
        </w:rPr>
        <w:t>«</w:t>
      </w:r>
      <w:r w:rsidR="00F907D8">
        <w:rPr>
          <w:rFonts w:ascii="Arial" w:eastAsia="Times New Roman" w:hAnsi="Arial" w:cs="Arial"/>
          <w:bCs/>
          <w:color w:val="000000"/>
          <w:kern w:val="0"/>
          <w:sz w:val="24"/>
          <w:szCs w:val="24"/>
          <w:lang w:val="fr-CA" w:eastAsia="fr-CA"/>
        </w:rPr>
        <w:t> </w:t>
      </w:r>
      <w:r w:rsidR="0088512A" w:rsidRPr="0099082F">
        <w:rPr>
          <w:rFonts w:ascii="Arial" w:hAnsi="Arial" w:cs="Arial"/>
          <w:color w:val="auto"/>
          <w:sz w:val="22"/>
          <w:szCs w:val="32"/>
          <w:lang w:val="fr-CA"/>
        </w:rPr>
        <w:t>adéquatement vaccinées</w:t>
      </w:r>
      <w:r w:rsidR="00F907D8">
        <w:rPr>
          <w:rFonts w:ascii="Arial" w:eastAsia="Times New Roman" w:hAnsi="Arial" w:cs="Arial"/>
          <w:bCs/>
          <w:color w:val="000000"/>
          <w:kern w:val="0"/>
          <w:sz w:val="24"/>
          <w:szCs w:val="24"/>
          <w:lang w:val="fr-CA" w:eastAsia="fr-CA"/>
        </w:rPr>
        <w:t> </w:t>
      </w:r>
      <w:r w:rsidR="00F907D8" w:rsidRPr="00AD777C">
        <w:rPr>
          <w:rFonts w:ascii="Arial" w:eastAsia="Times New Roman" w:hAnsi="Arial" w:cs="Arial"/>
          <w:bCs/>
          <w:color w:val="000000"/>
          <w:kern w:val="0"/>
          <w:sz w:val="24"/>
          <w:szCs w:val="24"/>
          <w:lang w:val="fr-CA" w:eastAsia="fr-CA"/>
        </w:rPr>
        <w:t>»</w:t>
      </w:r>
      <w:r w:rsidR="0088512A" w:rsidRPr="0099082F">
        <w:rPr>
          <w:rFonts w:ascii="Arial" w:hAnsi="Arial" w:cs="Arial"/>
          <w:color w:val="auto"/>
          <w:sz w:val="22"/>
          <w:szCs w:val="32"/>
          <w:lang w:val="fr-CA"/>
        </w:rPr>
        <w:t xml:space="preserve"> sont mortes de la covid… contre seulement </w:t>
      </w:r>
      <w:r w:rsidR="00AD5FFC" w:rsidRPr="0099082F">
        <w:rPr>
          <w:rFonts w:ascii="Arial" w:hAnsi="Arial" w:cs="Arial"/>
          <w:color w:val="auto"/>
          <w:sz w:val="22"/>
          <w:szCs w:val="32"/>
          <w:lang w:val="fr-CA"/>
        </w:rPr>
        <w:t xml:space="preserve">212 </w:t>
      </w:r>
      <w:r w:rsidR="00F907D8" w:rsidRPr="00AD777C">
        <w:rPr>
          <w:rFonts w:ascii="Arial" w:eastAsia="Times New Roman" w:hAnsi="Arial" w:cs="Arial"/>
          <w:bCs/>
          <w:color w:val="000000"/>
          <w:kern w:val="0"/>
          <w:sz w:val="24"/>
          <w:szCs w:val="24"/>
          <w:lang w:val="fr-CA" w:eastAsia="fr-CA"/>
        </w:rPr>
        <w:t>«</w:t>
      </w:r>
      <w:r w:rsidR="00F907D8">
        <w:rPr>
          <w:rFonts w:ascii="Arial" w:eastAsia="Times New Roman" w:hAnsi="Arial" w:cs="Arial"/>
          <w:bCs/>
          <w:color w:val="000000"/>
          <w:kern w:val="0"/>
          <w:sz w:val="24"/>
          <w:szCs w:val="24"/>
          <w:lang w:val="fr-CA" w:eastAsia="fr-CA"/>
        </w:rPr>
        <w:t> </w:t>
      </w:r>
      <w:r w:rsidR="00AD5FFC" w:rsidRPr="0099082F">
        <w:rPr>
          <w:rFonts w:ascii="Arial" w:hAnsi="Arial" w:cs="Arial"/>
          <w:color w:val="auto"/>
          <w:sz w:val="22"/>
          <w:szCs w:val="32"/>
          <w:lang w:val="fr-CA"/>
        </w:rPr>
        <w:t>non adéquatement vaccinées</w:t>
      </w:r>
      <w:r w:rsidR="00F907D8">
        <w:rPr>
          <w:rFonts w:ascii="Arial" w:eastAsia="Times New Roman" w:hAnsi="Arial" w:cs="Arial"/>
          <w:bCs/>
          <w:color w:val="000000"/>
          <w:kern w:val="0"/>
          <w:sz w:val="24"/>
          <w:szCs w:val="24"/>
          <w:lang w:val="fr-CA" w:eastAsia="fr-CA"/>
        </w:rPr>
        <w:t> </w:t>
      </w:r>
      <w:r w:rsidR="00F907D8" w:rsidRPr="00AD777C">
        <w:rPr>
          <w:rFonts w:ascii="Arial" w:eastAsia="Times New Roman" w:hAnsi="Arial" w:cs="Arial"/>
          <w:bCs/>
          <w:color w:val="000000"/>
          <w:kern w:val="0"/>
          <w:sz w:val="24"/>
          <w:szCs w:val="24"/>
          <w:lang w:val="fr-CA" w:eastAsia="fr-CA"/>
        </w:rPr>
        <w:t>»</w:t>
      </w:r>
      <w:r w:rsidR="003B1F32">
        <w:rPr>
          <w:rFonts w:ascii="Arial" w:eastAsia="Times New Roman" w:hAnsi="Arial" w:cs="Arial"/>
          <w:bCs/>
          <w:color w:val="000000"/>
          <w:kern w:val="0"/>
          <w:sz w:val="24"/>
          <w:szCs w:val="24"/>
          <w:lang w:val="fr-CA" w:eastAsia="fr-CA"/>
        </w:rPr>
        <w:t> </w:t>
      </w:r>
      <w:r w:rsidR="00AD5FFC" w:rsidRPr="0099082F">
        <w:rPr>
          <w:rFonts w:ascii="Arial" w:hAnsi="Arial" w:cs="Arial"/>
          <w:color w:val="auto"/>
          <w:sz w:val="22"/>
          <w:szCs w:val="32"/>
          <w:lang w:val="fr-CA"/>
        </w:rPr>
        <w:t>:</w:t>
      </w:r>
      <w:r w:rsidR="0088512A" w:rsidRPr="0099082F">
        <w:rPr>
          <w:color w:val="auto"/>
          <w:sz w:val="22"/>
          <w:szCs w:val="28"/>
          <w:lang w:val="fr-CA"/>
        </w:rPr>
        <w:t xml:space="preserve"> </w:t>
      </w:r>
      <w:r w:rsidR="00BA39F5" w:rsidRPr="00BA39F5">
        <w:rPr>
          <w:rFonts w:ascii="Arial" w:eastAsia="Times New Roman" w:hAnsi="Arial" w:cs="Arial"/>
          <w:bCs/>
          <w:color w:val="auto"/>
          <w:kern w:val="0"/>
          <w:sz w:val="22"/>
          <w:lang w:val="fr-CA" w:eastAsia="fr-CA"/>
        </w:rPr>
        <w:t>https://www.msss.gouv.qc.ca/inc/documents/ministere/acces_info/demandes-acces/2023-2024/2023-2024-423-Decision.pdf</w:t>
      </w:r>
    </w:p>
  </w:footnote>
  <w:footnote w:id="3">
    <w:p w14:paraId="7917144B" w14:textId="176002A4" w:rsidR="00F72EDD" w:rsidRPr="00F72EDD" w:rsidRDefault="00F72EDD">
      <w:pPr>
        <w:pStyle w:val="Notedebasdepage"/>
        <w:rPr>
          <w:lang w:val="fr-CA"/>
        </w:rPr>
      </w:pPr>
      <w:r>
        <w:rPr>
          <w:rStyle w:val="Appelnotedebasdep"/>
        </w:rPr>
        <w:footnoteRef/>
      </w:r>
      <w:r w:rsidRPr="00A603F7">
        <w:rPr>
          <w:lang w:val="fr-CA"/>
        </w:rPr>
        <w:t xml:space="preserve"> </w:t>
      </w:r>
      <w:r w:rsidRPr="00BC6463">
        <w:rPr>
          <w:rFonts w:ascii="Arial" w:eastAsia="Times New Roman" w:hAnsi="Arial" w:cs="Arial"/>
          <w:color w:val="000000"/>
          <w:kern w:val="0"/>
          <w:sz w:val="22"/>
          <w:lang w:val="fr-CA" w:eastAsia="fr-CA"/>
        </w:rPr>
        <w:t>https://protegez-vous.ca/content/download/92151/file/Scandale-grippeAH12N1.pdf</w:t>
      </w:r>
    </w:p>
  </w:footnote>
  <w:footnote w:id="4">
    <w:p w14:paraId="6B59B48A" w14:textId="13B75525" w:rsidR="005D4790" w:rsidRPr="005D4790" w:rsidRDefault="005D4790" w:rsidP="005D4790">
      <w:pPr>
        <w:pStyle w:val="Notedebasdepage"/>
        <w:jc w:val="left"/>
        <w:rPr>
          <w:lang w:val="fr-CA"/>
        </w:rPr>
      </w:pPr>
      <w:r>
        <w:rPr>
          <w:rStyle w:val="Appelnotedebasdep"/>
        </w:rPr>
        <w:footnoteRef/>
      </w:r>
      <w:r w:rsidRPr="00A603F7">
        <w:rPr>
          <w:lang w:val="fr-CA"/>
        </w:rPr>
        <w:t xml:space="preserve"> </w:t>
      </w:r>
      <w:r w:rsidR="00361E9B" w:rsidRPr="00361E9B">
        <w:rPr>
          <w:rFonts w:ascii="Arial" w:eastAsia="Times New Roman" w:hAnsi="Arial" w:cs="Arial"/>
          <w:color w:val="000000"/>
          <w:kern w:val="0"/>
          <w:sz w:val="24"/>
          <w:szCs w:val="24"/>
          <w:lang w:val="fr-CA" w:eastAsia="fr-CA"/>
        </w:rPr>
        <w:t>https://www.youtube.com/watch?v=N-mL9gX9gws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74C6"/>
    <w:multiLevelType w:val="hybridMultilevel"/>
    <w:tmpl w:val="B2F87372"/>
    <w:lvl w:ilvl="0" w:tplc="BE507E66">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D2BD6"/>
    <w:multiLevelType w:val="multilevel"/>
    <w:tmpl w:val="E51ADA8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0462494E"/>
    <w:multiLevelType w:val="hybridMultilevel"/>
    <w:tmpl w:val="026060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C94871"/>
    <w:multiLevelType w:val="hybridMultilevel"/>
    <w:tmpl w:val="A3266DF0"/>
    <w:lvl w:ilvl="0" w:tplc="05B07C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2209AD"/>
    <w:multiLevelType w:val="hybridMultilevel"/>
    <w:tmpl w:val="B34AC1B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99319C"/>
    <w:multiLevelType w:val="hybridMultilevel"/>
    <w:tmpl w:val="11CC3E4E"/>
    <w:lvl w:ilvl="0" w:tplc="56E87F8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C259FC"/>
    <w:multiLevelType w:val="hybridMultilevel"/>
    <w:tmpl w:val="A044F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7E0CA5"/>
    <w:multiLevelType w:val="multilevel"/>
    <w:tmpl w:val="8754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05444"/>
    <w:multiLevelType w:val="hybridMultilevel"/>
    <w:tmpl w:val="FCFE2458"/>
    <w:lvl w:ilvl="0" w:tplc="C1AA4DC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031EE8"/>
    <w:multiLevelType w:val="hybridMultilevel"/>
    <w:tmpl w:val="C376289E"/>
    <w:lvl w:ilvl="0" w:tplc="A9F6D7D0">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ED1EDA"/>
    <w:multiLevelType w:val="hybridMultilevel"/>
    <w:tmpl w:val="ACA0E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CC06B9"/>
    <w:multiLevelType w:val="multilevel"/>
    <w:tmpl w:val="12D251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23F608B"/>
    <w:multiLevelType w:val="hybridMultilevel"/>
    <w:tmpl w:val="3AD8E3EE"/>
    <w:lvl w:ilvl="0" w:tplc="C1AA4DC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977534"/>
    <w:multiLevelType w:val="hybridMultilevel"/>
    <w:tmpl w:val="E6722102"/>
    <w:lvl w:ilvl="0" w:tplc="2B92CE40">
      <w:start w:val="1075"/>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260F51"/>
    <w:multiLevelType w:val="hybridMultilevel"/>
    <w:tmpl w:val="9AF8CBD0"/>
    <w:lvl w:ilvl="0" w:tplc="C1AA4DC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2C5A13"/>
    <w:multiLevelType w:val="hybridMultilevel"/>
    <w:tmpl w:val="86444B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DE050BD"/>
    <w:multiLevelType w:val="hybridMultilevel"/>
    <w:tmpl w:val="379A7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804CD7"/>
    <w:multiLevelType w:val="multilevel"/>
    <w:tmpl w:val="2168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E5E21"/>
    <w:multiLevelType w:val="hybridMultilevel"/>
    <w:tmpl w:val="E42E45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54E1C8C"/>
    <w:multiLevelType w:val="hybridMultilevel"/>
    <w:tmpl w:val="9DA40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C27B2D"/>
    <w:multiLevelType w:val="hybridMultilevel"/>
    <w:tmpl w:val="A5A890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AE4AF8"/>
    <w:multiLevelType w:val="hybridMultilevel"/>
    <w:tmpl w:val="A6B4F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C96165"/>
    <w:multiLevelType w:val="hybridMultilevel"/>
    <w:tmpl w:val="BC5CA400"/>
    <w:lvl w:ilvl="0" w:tplc="71D0A4CC">
      <w:start w:val="2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3C2524"/>
    <w:multiLevelType w:val="hybridMultilevel"/>
    <w:tmpl w:val="9A7852BE"/>
    <w:lvl w:ilvl="0" w:tplc="05B07C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BC80A49"/>
    <w:multiLevelType w:val="hybridMultilevel"/>
    <w:tmpl w:val="C14C05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ED5002D"/>
    <w:multiLevelType w:val="hybridMultilevel"/>
    <w:tmpl w:val="DE423CC6"/>
    <w:lvl w:ilvl="0" w:tplc="BE507E66">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82402232">
    <w:abstractNumId w:val="1"/>
  </w:num>
  <w:num w:numId="2" w16cid:durableId="1892838635">
    <w:abstractNumId w:val="11"/>
  </w:num>
  <w:num w:numId="3" w16cid:durableId="765812835">
    <w:abstractNumId w:val="21"/>
  </w:num>
  <w:num w:numId="4" w16cid:durableId="81530047">
    <w:abstractNumId w:val="16"/>
  </w:num>
  <w:num w:numId="5" w16cid:durableId="1981882881">
    <w:abstractNumId w:val="20"/>
  </w:num>
  <w:num w:numId="6" w16cid:durableId="1186988118">
    <w:abstractNumId w:val="23"/>
  </w:num>
  <w:num w:numId="7" w16cid:durableId="1266422192">
    <w:abstractNumId w:val="3"/>
  </w:num>
  <w:num w:numId="8" w16cid:durableId="1713916197">
    <w:abstractNumId w:val="10"/>
  </w:num>
  <w:num w:numId="9" w16cid:durableId="19206490">
    <w:abstractNumId w:val="19"/>
  </w:num>
  <w:num w:numId="10" w16cid:durableId="606886830">
    <w:abstractNumId w:val="6"/>
  </w:num>
  <w:num w:numId="11" w16cid:durableId="1563370524">
    <w:abstractNumId w:val="7"/>
  </w:num>
  <w:num w:numId="12" w16cid:durableId="164591803">
    <w:abstractNumId w:val="17"/>
  </w:num>
  <w:num w:numId="13" w16cid:durableId="214392885">
    <w:abstractNumId w:val="22"/>
  </w:num>
  <w:num w:numId="14" w16cid:durableId="1912234297">
    <w:abstractNumId w:val="13"/>
  </w:num>
  <w:num w:numId="15" w16cid:durableId="1019964384">
    <w:abstractNumId w:val="4"/>
  </w:num>
  <w:num w:numId="16" w16cid:durableId="1676957040">
    <w:abstractNumId w:val="18"/>
  </w:num>
  <w:num w:numId="17" w16cid:durableId="966275449">
    <w:abstractNumId w:val="24"/>
  </w:num>
  <w:num w:numId="18" w16cid:durableId="518471277">
    <w:abstractNumId w:val="15"/>
  </w:num>
  <w:num w:numId="19" w16cid:durableId="1718972292">
    <w:abstractNumId w:val="5"/>
  </w:num>
  <w:num w:numId="20" w16cid:durableId="974407406">
    <w:abstractNumId w:val="12"/>
  </w:num>
  <w:num w:numId="21" w16cid:durableId="1801874640">
    <w:abstractNumId w:val="0"/>
  </w:num>
  <w:num w:numId="22" w16cid:durableId="545720862">
    <w:abstractNumId w:val="14"/>
  </w:num>
  <w:num w:numId="23" w16cid:durableId="1871184564">
    <w:abstractNumId w:val="25"/>
  </w:num>
  <w:num w:numId="24" w16cid:durableId="1735662722">
    <w:abstractNumId w:val="8"/>
  </w:num>
  <w:num w:numId="25" w16cid:durableId="1883709893">
    <w:abstractNumId w:val="9"/>
  </w:num>
  <w:num w:numId="26" w16cid:durableId="1119451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2D82"/>
    <w:rsid w:val="000004DC"/>
    <w:rsid w:val="0000276E"/>
    <w:rsid w:val="00012661"/>
    <w:rsid w:val="000130F8"/>
    <w:rsid w:val="000167D8"/>
    <w:rsid w:val="00027F2E"/>
    <w:rsid w:val="00033128"/>
    <w:rsid w:val="00035D24"/>
    <w:rsid w:val="00054E4B"/>
    <w:rsid w:val="000635E3"/>
    <w:rsid w:val="00064019"/>
    <w:rsid w:val="00066AA1"/>
    <w:rsid w:val="00070E86"/>
    <w:rsid w:val="000745A4"/>
    <w:rsid w:val="00084311"/>
    <w:rsid w:val="00087073"/>
    <w:rsid w:val="000935BB"/>
    <w:rsid w:val="000A361E"/>
    <w:rsid w:val="000A40FC"/>
    <w:rsid w:val="000B2BE9"/>
    <w:rsid w:val="000B7470"/>
    <w:rsid w:val="000C6BB3"/>
    <w:rsid w:val="000E1BC0"/>
    <w:rsid w:val="000F07CC"/>
    <w:rsid w:val="00103CD5"/>
    <w:rsid w:val="00107674"/>
    <w:rsid w:val="00116166"/>
    <w:rsid w:val="00123FAF"/>
    <w:rsid w:val="001307B4"/>
    <w:rsid w:val="001347E9"/>
    <w:rsid w:val="00134808"/>
    <w:rsid w:val="00145CBF"/>
    <w:rsid w:val="00160D88"/>
    <w:rsid w:val="00176FB6"/>
    <w:rsid w:val="00180BD1"/>
    <w:rsid w:val="00184AA3"/>
    <w:rsid w:val="001865E7"/>
    <w:rsid w:val="00186EE2"/>
    <w:rsid w:val="0018741D"/>
    <w:rsid w:val="00194B09"/>
    <w:rsid w:val="00196212"/>
    <w:rsid w:val="00196AD3"/>
    <w:rsid w:val="0019757A"/>
    <w:rsid w:val="001A2CBB"/>
    <w:rsid w:val="001B44CE"/>
    <w:rsid w:val="001B7B68"/>
    <w:rsid w:val="001C54C3"/>
    <w:rsid w:val="002000C4"/>
    <w:rsid w:val="00200447"/>
    <w:rsid w:val="00203241"/>
    <w:rsid w:val="00204240"/>
    <w:rsid w:val="002053AC"/>
    <w:rsid w:val="00205439"/>
    <w:rsid w:val="00213F87"/>
    <w:rsid w:val="0022142A"/>
    <w:rsid w:val="0022369C"/>
    <w:rsid w:val="002377EF"/>
    <w:rsid w:val="00240CE4"/>
    <w:rsid w:val="00244AC8"/>
    <w:rsid w:val="00244C0A"/>
    <w:rsid w:val="00247C14"/>
    <w:rsid w:val="00255A00"/>
    <w:rsid w:val="00263418"/>
    <w:rsid w:val="00266F40"/>
    <w:rsid w:val="0028145F"/>
    <w:rsid w:val="00284CCE"/>
    <w:rsid w:val="0028610E"/>
    <w:rsid w:val="002973BE"/>
    <w:rsid w:val="002A37FE"/>
    <w:rsid w:val="002A682F"/>
    <w:rsid w:val="002B0FE1"/>
    <w:rsid w:val="002C7AD5"/>
    <w:rsid w:val="002C7F0F"/>
    <w:rsid w:val="002D26F3"/>
    <w:rsid w:val="002D5510"/>
    <w:rsid w:val="002E1369"/>
    <w:rsid w:val="002E3EBC"/>
    <w:rsid w:val="002F0D8C"/>
    <w:rsid w:val="0031303D"/>
    <w:rsid w:val="003233B2"/>
    <w:rsid w:val="0032572E"/>
    <w:rsid w:val="00336E50"/>
    <w:rsid w:val="003400E5"/>
    <w:rsid w:val="00341BB2"/>
    <w:rsid w:val="00344F5D"/>
    <w:rsid w:val="00351024"/>
    <w:rsid w:val="00361E9B"/>
    <w:rsid w:val="00362436"/>
    <w:rsid w:val="0036397D"/>
    <w:rsid w:val="00364235"/>
    <w:rsid w:val="00372FCF"/>
    <w:rsid w:val="0037388E"/>
    <w:rsid w:val="00381B63"/>
    <w:rsid w:val="0039166B"/>
    <w:rsid w:val="003965FE"/>
    <w:rsid w:val="00397F48"/>
    <w:rsid w:val="003A1F58"/>
    <w:rsid w:val="003B1F32"/>
    <w:rsid w:val="003C092E"/>
    <w:rsid w:val="003C3A60"/>
    <w:rsid w:val="003C772F"/>
    <w:rsid w:val="003E35C8"/>
    <w:rsid w:val="003F12A5"/>
    <w:rsid w:val="004044F4"/>
    <w:rsid w:val="00414E92"/>
    <w:rsid w:val="00417CD9"/>
    <w:rsid w:val="0042097A"/>
    <w:rsid w:val="00423444"/>
    <w:rsid w:val="00424F86"/>
    <w:rsid w:val="00427D08"/>
    <w:rsid w:val="00430D91"/>
    <w:rsid w:val="004368A9"/>
    <w:rsid w:val="00437183"/>
    <w:rsid w:val="00437C78"/>
    <w:rsid w:val="00451B5F"/>
    <w:rsid w:val="00456E1D"/>
    <w:rsid w:val="004639BE"/>
    <w:rsid w:val="004A1F64"/>
    <w:rsid w:val="004A5058"/>
    <w:rsid w:val="004A583E"/>
    <w:rsid w:val="004B0BD5"/>
    <w:rsid w:val="004B6E15"/>
    <w:rsid w:val="004B759F"/>
    <w:rsid w:val="004C362A"/>
    <w:rsid w:val="004C4654"/>
    <w:rsid w:val="004D0F22"/>
    <w:rsid w:val="004D3CEF"/>
    <w:rsid w:val="004D6848"/>
    <w:rsid w:val="004D68AB"/>
    <w:rsid w:val="004D7665"/>
    <w:rsid w:val="004F267C"/>
    <w:rsid w:val="004F26D6"/>
    <w:rsid w:val="00505004"/>
    <w:rsid w:val="00506B97"/>
    <w:rsid w:val="00520BDD"/>
    <w:rsid w:val="00521613"/>
    <w:rsid w:val="00535A4F"/>
    <w:rsid w:val="00540C44"/>
    <w:rsid w:val="0054102F"/>
    <w:rsid w:val="00544708"/>
    <w:rsid w:val="00555D0C"/>
    <w:rsid w:val="00576567"/>
    <w:rsid w:val="00581AF3"/>
    <w:rsid w:val="00583A30"/>
    <w:rsid w:val="0058512C"/>
    <w:rsid w:val="00585CD9"/>
    <w:rsid w:val="00590745"/>
    <w:rsid w:val="005A371C"/>
    <w:rsid w:val="005A3934"/>
    <w:rsid w:val="005D380C"/>
    <w:rsid w:val="005D4196"/>
    <w:rsid w:val="005D4790"/>
    <w:rsid w:val="005D4AF4"/>
    <w:rsid w:val="005F1527"/>
    <w:rsid w:val="005F62A3"/>
    <w:rsid w:val="00604CE7"/>
    <w:rsid w:val="006111B4"/>
    <w:rsid w:val="00617B4B"/>
    <w:rsid w:val="00624966"/>
    <w:rsid w:val="006303E7"/>
    <w:rsid w:val="00634561"/>
    <w:rsid w:val="0065350C"/>
    <w:rsid w:val="00655260"/>
    <w:rsid w:val="0065560C"/>
    <w:rsid w:val="006567B1"/>
    <w:rsid w:val="00662B7C"/>
    <w:rsid w:val="00673A2B"/>
    <w:rsid w:val="00675AF7"/>
    <w:rsid w:val="0067777A"/>
    <w:rsid w:val="00681563"/>
    <w:rsid w:val="00687C4F"/>
    <w:rsid w:val="00695A4E"/>
    <w:rsid w:val="00695FF6"/>
    <w:rsid w:val="00696B94"/>
    <w:rsid w:val="006A796C"/>
    <w:rsid w:val="006B438D"/>
    <w:rsid w:val="006B577D"/>
    <w:rsid w:val="006C1987"/>
    <w:rsid w:val="006C21B8"/>
    <w:rsid w:val="006C76F9"/>
    <w:rsid w:val="006D5A77"/>
    <w:rsid w:val="006E1112"/>
    <w:rsid w:val="006F0700"/>
    <w:rsid w:val="006F5C8C"/>
    <w:rsid w:val="00701611"/>
    <w:rsid w:val="00711602"/>
    <w:rsid w:val="00712DC9"/>
    <w:rsid w:val="0072405E"/>
    <w:rsid w:val="00730EED"/>
    <w:rsid w:val="0073162F"/>
    <w:rsid w:val="00743C88"/>
    <w:rsid w:val="00752722"/>
    <w:rsid w:val="007533A2"/>
    <w:rsid w:val="00753868"/>
    <w:rsid w:val="00767A53"/>
    <w:rsid w:val="007741F5"/>
    <w:rsid w:val="007778F7"/>
    <w:rsid w:val="007A03F2"/>
    <w:rsid w:val="007A5004"/>
    <w:rsid w:val="007B23A1"/>
    <w:rsid w:val="007C25A7"/>
    <w:rsid w:val="007C6E87"/>
    <w:rsid w:val="007D5D0B"/>
    <w:rsid w:val="007E469A"/>
    <w:rsid w:val="007F5009"/>
    <w:rsid w:val="008017AE"/>
    <w:rsid w:val="00805B72"/>
    <w:rsid w:val="00806B5D"/>
    <w:rsid w:val="00812EAA"/>
    <w:rsid w:val="00816124"/>
    <w:rsid w:val="00820784"/>
    <w:rsid w:val="00836372"/>
    <w:rsid w:val="008378B7"/>
    <w:rsid w:val="0084604D"/>
    <w:rsid w:val="00853FFE"/>
    <w:rsid w:val="0085564C"/>
    <w:rsid w:val="0085734F"/>
    <w:rsid w:val="00863509"/>
    <w:rsid w:val="00875A18"/>
    <w:rsid w:val="00881CFC"/>
    <w:rsid w:val="00882DEF"/>
    <w:rsid w:val="0088351A"/>
    <w:rsid w:val="0088512A"/>
    <w:rsid w:val="00892F98"/>
    <w:rsid w:val="008A3DB5"/>
    <w:rsid w:val="008B1C98"/>
    <w:rsid w:val="008B74FD"/>
    <w:rsid w:val="008B7CA9"/>
    <w:rsid w:val="008C17AD"/>
    <w:rsid w:val="008D2814"/>
    <w:rsid w:val="008D40CE"/>
    <w:rsid w:val="008D54BB"/>
    <w:rsid w:val="008D66F7"/>
    <w:rsid w:val="008F212A"/>
    <w:rsid w:val="008F251C"/>
    <w:rsid w:val="008F2C61"/>
    <w:rsid w:val="008F337C"/>
    <w:rsid w:val="008F6056"/>
    <w:rsid w:val="009012D0"/>
    <w:rsid w:val="00906F19"/>
    <w:rsid w:val="009148A3"/>
    <w:rsid w:val="00921684"/>
    <w:rsid w:val="00923CAE"/>
    <w:rsid w:val="00923D0F"/>
    <w:rsid w:val="00926C9D"/>
    <w:rsid w:val="00931F78"/>
    <w:rsid w:val="00935015"/>
    <w:rsid w:val="00952BDB"/>
    <w:rsid w:val="00952D82"/>
    <w:rsid w:val="009717D4"/>
    <w:rsid w:val="009753E1"/>
    <w:rsid w:val="00983041"/>
    <w:rsid w:val="0099082F"/>
    <w:rsid w:val="009A7D0A"/>
    <w:rsid w:val="009B0038"/>
    <w:rsid w:val="009C5989"/>
    <w:rsid w:val="009C7175"/>
    <w:rsid w:val="009D2080"/>
    <w:rsid w:val="009F1F23"/>
    <w:rsid w:val="009F541A"/>
    <w:rsid w:val="00A0126D"/>
    <w:rsid w:val="00A03BB8"/>
    <w:rsid w:val="00A05F72"/>
    <w:rsid w:val="00A26A61"/>
    <w:rsid w:val="00A334E4"/>
    <w:rsid w:val="00A370B9"/>
    <w:rsid w:val="00A41CD8"/>
    <w:rsid w:val="00A45B11"/>
    <w:rsid w:val="00A603F7"/>
    <w:rsid w:val="00A605C0"/>
    <w:rsid w:val="00A71EC8"/>
    <w:rsid w:val="00A72FF9"/>
    <w:rsid w:val="00A7557A"/>
    <w:rsid w:val="00A81072"/>
    <w:rsid w:val="00A830F1"/>
    <w:rsid w:val="00A831EA"/>
    <w:rsid w:val="00A8647A"/>
    <w:rsid w:val="00A962AD"/>
    <w:rsid w:val="00AA06B2"/>
    <w:rsid w:val="00AA5CFA"/>
    <w:rsid w:val="00AA6762"/>
    <w:rsid w:val="00AB4A13"/>
    <w:rsid w:val="00AC4928"/>
    <w:rsid w:val="00AC61A5"/>
    <w:rsid w:val="00AD25E9"/>
    <w:rsid w:val="00AD5E14"/>
    <w:rsid w:val="00AD5FFC"/>
    <w:rsid w:val="00AD777C"/>
    <w:rsid w:val="00AE3FD1"/>
    <w:rsid w:val="00AE4129"/>
    <w:rsid w:val="00AF0407"/>
    <w:rsid w:val="00AF30BB"/>
    <w:rsid w:val="00B02130"/>
    <w:rsid w:val="00B0371A"/>
    <w:rsid w:val="00B06A46"/>
    <w:rsid w:val="00B072FE"/>
    <w:rsid w:val="00B113AC"/>
    <w:rsid w:val="00B201C3"/>
    <w:rsid w:val="00B244B0"/>
    <w:rsid w:val="00B6061F"/>
    <w:rsid w:val="00B64BBC"/>
    <w:rsid w:val="00B669F1"/>
    <w:rsid w:val="00B75115"/>
    <w:rsid w:val="00B84E16"/>
    <w:rsid w:val="00B85754"/>
    <w:rsid w:val="00B87CB0"/>
    <w:rsid w:val="00B91B87"/>
    <w:rsid w:val="00BA39F5"/>
    <w:rsid w:val="00BA793B"/>
    <w:rsid w:val="00BC6463"/>
    <w:rsid w:val="00BD01F4"/>
    <w:rsid w:val="00BE6D1B"/>
    <w:rsid w:val="00BF07B5"/>
    <w:rsid w:val="00BF5DC5"/>
    <w:rsid w:val="00C04218"/>
    <w:rsid w:val="00C154D9"/>
    <w:rsid w:val="00C16120"/>
    <w:rsid w:val="00C24E63"/>
    <w:rsid w:val="00C25EE4"/>
    <w:rsid w:val="00C33932"/>
    <w:rsid w:val="00C4098E"/>
    <w:rsid w:val="00C50955"/>
    <w:rsid w:val="00C62998"/>
    <w:rsid w:val="00C65F25"/>
    <w:rsid w:val="00C74AA4"/>
    <w:rsid w:val="00C8023E"/>
    <w:rsid w:val="00C81DA9"/>
    <w:rsid w:val="00C90AC3"/>
    <w:rsid w:val="00C92ACF"/>
    <w:rsid w:val="00C930D7"/>
    <w:rsid w:val="00CA1EE7"/>
    <w:rsid w:val="00CB07B6"/>
    <w:rsid w:val="00CB0FD4"/>
    <w:rsid w:val="00CC5EAC"/>
    <w:rsid w:val="00CD6BA7"/>
    <w:rsid w:val="00CE2E17"/>
    <w:rsid w:val="00CF19D7"/>
    <w:rsid w:val="00CF1C00"/>
    <w:rsid w:val="00CF6068"/>
    <w:rsid w:val="00D11B04"/>
    <w:rsid w:val="00D21792"/>
    <w:rsid w:val="00D244CD"/>
    <w:rsid w:val="00D26FD8"/>
    <w:rsid w:val="00D42CE5"/>
    <w:rsid w:val="00D45873"/>
    <w:rsid w:val="00D464F7"/>
    <w:rsid w:val="00D5299F"/>
    <w:rsid w:val="00D60AFE"/>
    <w:rsid w:val="00D72D88"/>
    <w:rsid w:val="00D732D4"/>
    <w:rsid w:val="00D8070D"/>
    <w:rsid w:val="00D8581A"/>
    <w:rsid w:val="00D94923"/>
    <w:rsid w:val="00DB2F0C"/>
    <w:rsid w:val="00DB78F7"/>
    <w:rsid w:val="00DC4D8A"/>
    <w:rsid w:val="00DE2C1A"/>
    <w:rsid w:val="00DE4614"/>
    <w:rsid w:val="00DF54AE"/>
    <w:rsid w:val="00E127AC"/>
    <w:rsid w:val="00E13372"/>
    <w:rsid w:val="00E23C41"/>
    <w:rsid w:val="00E26733"/>
    <w:rsid w:val="00E26E1F"/>
    <w:rsid w:val="00E351A2"/>
    <w:rsid w:val="00E36157"/>
    <w:rsid w:val="00E36C41"/>
    <w:rsid w:val="00E45036"/>
    <w:rsid w:val="00E50D9F"/>
    <w:rsid w:val="00E713B8"/>
    <w:rsid w:val="00E7325B"/>
    <w:rsid w:val="00E82288"/>
    <w:rsid w:val="00E85AA4"/>
    <w:rsid w:val="00E85FA4"/>
    <w:rsid w:val="00E87D78"/>
    <w:rsid w:val="00E94A4E"/>
    <w:rsid w:val="00EA3B15"/>
    <w:rsid w:val="00EA62FC"/>
    <w:rsid w:val="00EA77B3"/>
    <w:rsid w:val="00EB0832"/>
    <w:rsid w:val="00EB6553"/>
    <w:rsid w:val="00EB6716"/>
    <w:rsid w:val="00EB6CBB"/>
    <w:rsid w:val="00EC45CF"/>
    <w:rsid w:val="00EC7CF7"/>
    <w:rsid w:val="00EE4C18"/>
    <w:rsid w:val="00EF531E"/>
    <w:rsid w:val="00F00407"/>
    <w:rsid w:val="00F010A3"/>
    <w:rsid w:val="00F164B3"/>
    <w:rsid w:val="00F26054"/>
    <w:rsid w:val="00F34B9C"/>
    <w:rsid w:val="00F37E1B"/>
    <w:rsid w:val="00F44107"/>
    <w:rsid w:val="00F46610"/>
    <w:rsid w:val="00F47317"/>
    <w:rsid w:val="00F63E78"/>
    <w:rsid w:val="00F72EDD"/>
    <w:rsid w:val="00F75ADC"/>
    <w:rsid w:val="00F762F6"/>
    <w:rsid w:val="00F81ECC"/>
    <w:rsid w:val="00F86260"/>
    <w:rsid w:val="00F86507"/>
    <w:rsid w:val="00F87672"/>
    <w:rsid w:val="00F907D8"/>
    <w:rsid w:val="00F9616F"/>
    <w:rsid w:val="00FA1987"/>
    <w:rsid w:val="00FA7A36"/>
    <w:rsid w:val="00FC624D"/>
    <w:rsid w:val="00FC69AB"/>
    <w:rsid w:val="00FD09AA"/>
    <w:rsid w:val="00FE51EF"/>
    <w:rsid w:val="00FE60D3"/>
    <w:rsid w:val="00FE7FA7"/>
    <w:rsid w:val="00FF34C5"/>
    <w:rsid w:val="00FF6B86"/>
    <w:rsid w:val="00FF79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4996"/>
  <w15:docId w15:val="{54CB02AF-5426-4A4E-B842-742BB324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DejaVu Sans"/>
        <w:kern w:val="2"/>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qFormat/>
    <w:pPr>
      <w:keepNext/>
      <w:keepLines/>
      <w:spacing w:before="240" w:after="0"/>
      <w:outlineLvl w:val="0"/>
    </w:pPr>
    <w:rPr>
      <w:rFonts w:ascii="Calibri Light" w:eastAsia="DengXian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qFormat/>
    <w:rPr>
      <w:rFonts w:ascii="Lato" w:hAnsi="Lato"/>
      <w:color w:val="7F97A4"/>
      <w:sz w:val="16"/>
    </w:rPr>
  </w:style>
  <w:style w:type="character" w:customStyle="1" w:styleId="LienInternet">
    <w:name w:val="Lien Internet"/>
    <w:basedOn w:val="Policepardfaut"/>
    <w:rPr>
      <w:color w:val="0000FF"/>
      <w:u w:val="single"/>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customStyle="1" w:styleId="NotedefinCar">
    <w:name w:val="Note de fin Car"/>
    <w:basedOn w:val="Policepardfaut"/>
    <w:qFormat/>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qFormat/>
    <w:rPr>
      <w:vertAlign w:val="superscript"/>
    </w:rPr>
  </w:style>
  <w:style w:type="character" w:customStyle="1" w:styleId="Mentionnonrsolue1">
    <w:name w:val="Mention non résolue1"/>
    <w:basedOn w:val="Policepardfaut"/>
    <w:qFormat/>
    <w:rPr>
      <w:color w:val="605E5C"/>
      <w:shd w:val="clear" w:color="auto" w:fill="E1DFDD"/>
    </w:rPr>
  </w:style>
  <w:style w:type="character" w:customStyle="1" w:styleId="LienInternetvisit">
    <w:name w:val="Lien Internet visité"/>
    <w:basedOn w:val="Policepardfaut"/>
    <w:rPr>
      <w:color w:val="954F72"/>
      <w:u w:val="single"/>
    </w:rPr>
  </w:style>
  <w:style w:type="character" w:customStyle="1" w:styleId="Titre1Car">
    <w:name w:val="Titre 1 Car"/>
    <w:basedOn w:val="Policepardfaut"/>
    <w:qFormat/>
    <w:rPr>
      <w:rFonts w:ascii="Calibri Light" w:eastAsia="DengXian Light" w:hAnsi="Calibri Light" w:cs="DejaVu Sans"/>
      <w:color w:val="2F5496"/>
      <w:sz w:val="32"/>
      <w:szCs w:val="32"/>
    </w:rPr>
  </w:style>
  <w:style w:type="paragraph" w:styleId="Titre">
    <w:name w:val="Title"/>
    <w:basedOn w:val="Normal"/>
    <w:next w:val="Corpsdetexte"/>
    <w:qFormat/>
    <w:pPr>
      <w:keepNext/>
      <w:spacing w:before="240" w:after="120"/>
    </w:pPr>
    <w:rPr>
      <w:rFonts w:ascii="Liberation Sans" w:eastAsia="Bitstream Vera Sans" w:hAnsi="Liberation Sans" w:cs="Bitstream Vera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tedebasdepage">
    <w:name w:val="footnote text"/>
    <w:basedOn w:val="Normal"/>
    <w:pPr>
      <w:spacing w:after="0" w:line="240" w:lineRule="auto"/>
      <w:jc w:val="both"/>
    </w:pPr>
    <w:rPr>
      <w:rFonts w:ascii="Lato" w:hAnsi="Lato"/>
      <w:color w:val="7F97A4"/>
      <w:sz w:val="16"/>
    </w:r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kern w:val="0"/>
      <w:sz w:val="24"/>
      <w:szCs w:val="24"/>
    </w:rPr>
  </w:style>
  <w:style w:type="paragraph" w:styleId="Notedefin">
    <w:name w:val="endnote text"/>
    <w:basedOn w:val="Normal"/>
    <w:pPr>
      <w:spacing w:after="0" w:line="240" w:lineRule="auto"/>
    </w:pPr>
    <w:rPr>
      <w:sz w:val="20"/>
      <w:szCs w:val="20"/>
    </w:rPr>
  </w:style>
  <w:style w:type="numbering" w:customStyle="1" w:styleId="Pasdeliste">
    <w:name w:val="Pas de liste"/>
    <w:qFormat/>
  </w:style>
  <w:style w:type="character" w:styleId="lev">
    <w:name w:val="Strong"/>
    <w:basedOn w:val="Policepardfaut"/>
    <w:uiPriority w:val="22"/>
    <w:qFormat/>
    <w:rsid w:val="00875A18"/>
    <w:rPr>
      <w:b/>
      <w:bCs/>
    </w:rPr>
  </w:style>
  <w:style w:type="character" w:styleId="Appeldenotedefin">
    <w:name w:val="endnote reference"/>
    <w:basedOn w:val="Policepardfaut"/>
    <w:uiPriority w:val="99"/>
    <w:semiHidden/>
    <w:unhideWhenUsed/>
    <w:rsid w:val="00F9616F"/>
    <w:rPr>
      <w:vertAlign w:val="superscript"/>
    </w:rPr>
  </w:style>
  <w:style w:type="character" w:styleId="Appelnotedebasdep">
    <w:name w:val="footnote reference"/>
    <w:basedOn w:val="Policepardfaut"/>
    <w:uiPriority w:val="99"/>
    <w:semiHidden/>
    <w:unhideWhenUsed/>
    <w:rsid w:val="00F9616F"/>
    <w:rPr>
      <w:vertAlign w:val="superscript"/>
    </w:rPr>
  </w:style>
  <w:style w:type="character" w:styleId="Lienhypertexte">
    <w:name w:val="Hyperlink"/>
    <w:basedOn w:val="Policepardfaut"/>
    <w:uiPriority w:val="99"/>
    <w:unhideWhenUsed/>
    <w:rsid w:val="00F9616F"/>
    <w:rPr>
      <w:color w:val="0000FF"/>
      <w:u w:val="single"/>
    </w:rPr>
  </w:style>
  <w:style w:type="paragraph" w:styleId="Paragraphedeliste">
    <w:name w:val="List Paragraph"/>
    <w:basedOn w:val="Normal"/>
    <w:uiPriority w:val="34"/>
    <w:qFormat/>
    <w:rsid w:val="000A361E"/>
    <w:pPr>
      <w:ind w:left="720"/>
      <w:contextualSpacing/>
    </w:pPr>
  </w:style>
  <w:style w:type="paragraph" w:styleId="Textedebulles">
    <w:name w:val="Balloon Text"/>
    <w:basedOn w:val="Normal"/>
    <w:link w:val="TextedebullesCar"/>
    <w:uiPriority w:val="99"/>
    <w:semiHidden/>
    <w:unhideWhenUsed/>
    <w:rsid w:val="00145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CBF"/>
    <w:rPr>
      <w:rFonts w:ascii="Tahoma" w:hAnsi="Tahoma" w:cs="Tahoma"/>
      <w:sz w:val="16"/>
      <w:szCs w:val="16"/>
    </w:rPr>
  </w:style>
  <w:style w:type="character" w:customStyle="1" w:styleId="Mentionnonrsolue2">
    <w:name w:val="Mention non résolue2"/>
    <w:basedOn w:val="Policepardfaut"/>
    <w:uiPriority w:val="99"/>
    <w:semiHidden/>
    <w:unhideWhenUsed/>
    <w:rsid w:val="00952BDB"/>
    <w:rPr>
      <w:color w:val="605E5C"/>
      <w:shd w:val="clear" w:color="auto" w:fill="E1DFDD"/>
    </w:rPr>
  </w:style>
  <w:style w:type="character" w:customStyle="1" w:styleId="fcup0c">
    <w:name w:val="fcup0c"/>
    <w:basedOn w:val="Policepardfaut"/>
    <w:rsid w:val="004639BE"/>
  </w:style>
  <w:style w:type="character" w:customStyle="1" w:styleId="Mentionnonrsolue3">
    <w:name w:val="Mention non résolue3"/>
    <w:basedOn w:val="Policepardfaut"/>
    <w:uiPriority w:val="99"/>
    <w:semiHidden/>
    <w:unhideWhenUsed/>
    <w:rsid w:val="00AD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1064">
      <w:bodyDiv w:val="1"/>
      <w:marLeft w:val="0"/>
      <w:marRight w:val="0"/>
      <w:marTop w:val="0"/>
      <w:marBottom w:val="0"/>
      <w:divBdr>
        <w:top w:val="none" w:sz="0" w:space="0" w:color="auto"/>
        <w:left w:val="none" w:sz="0" w:space="0" w:color="auto"/>
        <w:bottom w:val="none" w:sz="0" w:space="0" w:color="auto"/>
        <w:right w:val="none" w:sz="0" w:space="0" w:color="auto"/>
      </w:divBdr>
    </w:div>
    <w:div w:id="298582778">
      <w:bodyDiv w:val="1"/>
      <w:marLeft w:val="0"/>
      <w:marRight w:val="0"/>
      <w:marTop w:val="0"/>
      <w:marBottom w:val="0"/>
      <w:divBdr>
        <w:top w:val="none" w:sz="0" w:space="0" w:color="auto"/>
        <w:left w:val="none" w:sz="0" w:space="0" w:color="auto"/>
        <w:bottom w:val="none" w:sz="0" w:space="0" w:color="auto"/>
        <w:right w:val="none" w:sz="0" w:space="0" w:color="auto"/>
      </w:divBdr>
    </w:div>
    <w:div w:id="1527408680">
      <w:bodyDiv w:val="1"/>
      <w:marLeft w:val="0"/>
      <w:marRight w:val="0"/>
      <w:marTop w:val="0"/>
      <w:marBottom w:val="0"/>
      <w:divBdr>
        <w:top w:val="none" w:sz="0" w:space="0" w:color="auto"/>
        <w:left w:val="none" w:sz="0" w:space="0" w:color="auto"/>
        <w:bottom w:val="none" w:sz="0" w:space="0" w:color="auto"/>
        <w:right w:val="none" w:sz="0" w:space="0" w:color="auto"/>
      </w:divBdr>
    </w:div>
    <w:div w:id="1682732628">
      <w:bodyDiv w:val="1"/>
      <w:marLeft w:val="0"/>
      <w:marRight w:val="0"/>
      <w:marTop w:val="0"/>
      <w:marBottom w:val="0"/>
      <w:divBdr>
        <w:top w:val="none" w:sz="0" w:space="0" w:color="auto"/>
        <w:left w:val="none" w:sz="0" w:space="0" w:color="auto"/>
        <w:bottom w:val="none" w:sz="0" w:space="0" w:color="auto"/>
        <w:right w:val="none" w:sz="0" w:space="0" w:color="auto"/>
      </w:divBdr>
    </w:div>
    <w:div w:id="1902592479">
      <w:bodyDiv w:val="1"/>
      <w:marLeft w:val="0"/>
      <w:marRight w:val="0"/>
      <w:marTop w:val="0"/>
      <w:marBottom w:val="0"/>
      <w:divBdr>
        <w:top w:val="none" w:sz="0" w:space="0" w:color="auto"/>
        <w:left w:val="none" w:sz="0" w:space="0" w:color="auto"/>
        <w:bottom w:val="none" w:sz="0" w:space="0" w:color="auto"/>
        <w:right w:val="none" w:sz="0" w:space="0" w:color="auto"/>
      </w:divBdr>
      <w:divsChild>
        <w:div w:id="654602840">
          <w:marLeft w:val="0"/>
          <w:marRight w:val="0"/>
          <w:marTop w:val="0"/>
          <w:marBottom w:val="0"/>
          <w:divBdr>
            <w:top w:val="none" w:sz="0" w:space="0" w:color="auto"/>
            <w:left w:val="none" w:sz="0" w:space="0" w:color="auto"/>
            <w:bottom w:val="none" w:sz="0" w:space="0" w:color="auto"/>
            <w:right w:val="none" w:sz="0" w:space="0" w:color="auto"/>
          </w:divBdr>
        </w:div>
        <w:div w:id="1328246303">
          <w:marLeft w:val="0"/>
          <w:marRight w:val="0"/>
          <w:marTop w:val="0"/>
          <w:marBottom w:val="0"/>
          <w:divBdr>
            <w:top w:val="none" w:sz="0" w:space="0" w:color="auto"/>
            <w:left w:val="none" w:sz="0" w:space="0" w:color="auto"/>
            <w:bottom w:val="none" w:sz="0" w:space="0" w:color="auto"/>
            <w:right w:val="none" w:sz="0" w:space="0" w:color="auto"/>
          </w:divBdr>
        </w:div>
        <w:div w:id="1287926950">
          <w:marLeft w:val="0"/>
          <w:marRight w:val="0"/>
          <w:marTop w:val="0"/>
          <w:marBottom w:val="0"/>
          <w:divBdr>
            <w:top w:val="none" w:sz="0" w:space="0" w:color="auto"/>
            <w:left w:val="none" w:sz="0" w:space="0" w:color="auto"/>
            <w:bottom w:val="none" w:sz="0" w:space="0" w:color="auto"/>
            <w:right w:val="none" w:sz="0" w:space="0" w:color="auto"/>
          </w:divBdr>
        </w:div>
        <w:div w:id="1502744709">
          <w:marLeft w:val="0"/>
          <w:marRight w:val="0"/>
          <w:marTop w:val="0"/>
          <w:marBottom w:val="0"/>
          <w:divBdr>
            <w:top w:val="none" w:sz="0" w:space="0" w:color="auto"/>
            <w:left w:val="none" w:sz="0" w:space="0" w:color="auto"/>
            <w:bottom w:val="none" w:sz="0" w:space="0" w:color="auto"/>
            <w:right w:val="none" w:sz="0" w:space="0" w:color="auto"/>
          </w:divBdr>
        </w:div>
        <w:div w:id="1070225560">
          <w:marLeft w:val="0"/>
          <w:marRight w:val="0"/>
          <w:marTop w:val="0"/>
          <w:marBottom w:val="0"/>
          <w:divBdr>
            <w:top w:val="none" w:sz="0" w:space="0" w:color="auto"/>
            <w:left w:val="none" w:sz="0" w:space="0" w:color="auto"/>
            <w:bottom w:val="none" w:sz="0" w:space="0" w:color="auto"/>
            <w:right w:val="none" w:sz="0" w:space="0" w:color="auto"/>
          </w:divBdr>
        </w:div>
      </w:divsChild>
    </w:div>
    <w:div w:id="1950894988">
      <w:bodyDiv w:val="1"/>
      <w:marLeft w:val="0"/>
      <w:marRight w:val="0"/>
      <w:marTop w:val="0"/>
      <w:marBottom w:val="0"/>
      <w:divBdr>
        <w:top w:val="none" w:sz="0" w:space="0" w:color="auto"/>
        <w:left w:val="none" w:sz="0" w:space="0" w:color="auto"/>
        <w:bottom w:val="none" w:sz="0" w:space="0" w:color="auto"/>
        <w:right w:val="none" w:sz="0" w:space="0" w:color="auto"/>
      </w:divBdr>
    </w:div>
    <w:div w:id="2018460852">
      <w:bodyDiv w:val="1"/>
      <w:marLeft w:val="0"/>
      <w:marRight w:val="0"/>
      <w:marTop w:val="0"/>
      <w:marBottom w:val="0"/>
      <w:divBdr>
        <w:top w:val="none" w:sz="0" w:space="0" w:color="auto"/>
        <w:left w:val="none" w:sz="0" w:space="0" w:color="auto"/>
        <w:bottom w:val="none" w:sz="0" w:space="0" w:color="auto"/>
        <w:right w:val="none" w:sz="0" w:space="0" w:color="auto"/>
      </w:divBdr>
      <w:divsChild>
        <w:div w:id="1335300133">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483500847">
              <w:marLeft w:val="0"/>
              <w:marRight w:val="0"/>
              <w:marTop w:val="0"/>
              <w:marBottom w:val="0"/>
              <w:divBdr>
                <w:top w:val="none" w:sz="0" w:space="0" w:color="auto"/>
                <w:left w:val="none" w:sz="0" w:space="0" w:color="auto"/>
                <w:bottom w:val="none" w:sz="0" w:space="0" w:color="auto"/>
                <w:right w:val="none" w:sz="0" w:space="0" w:color="auto"/>
              </w:divBdr>
              <w:divsChild>
                <w:div w:id="1201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58BB-007E-4EF8-995D-C1319D0E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6</Pages>
  <Words>1964</Words>
  <Characters>10804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Christian Leray</cp:lastModifiedBy>
  <cp:revision>26</cp:revision>
  <cp:lastPrinted>2024-02-15T21:15:00Z</cp:lastPrinted>
  <dcterms:created xsi:type="dcterms:W3CDTF">2024-03-28T13:08:00Z</dcterms:created>
  <dcterms:modified xsi:type="dcterms:W3CDTF">2024-04-09T14:10:00Z</dcterms:modified>
  <dc:language>fr-CA</dc:language>
</cp:coreProperties>
</file>